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0A" w:rsidRPr="00B83ED6" w:rsidRDefault="00752A0A" w:rsidP="00C26D07">
      <w:pPr>
        <w:pStyle w:val="Body1"/>
        <w:spacing w:before="40" w:after="40" w:line="480" w:lineRule="auto"/>
        <w:ind w:left="283" w:right="283"/>
        <w:rPr>
          <w:b/>
          <w:szCs w:val="24"/>
        </w:rPr>
      </w:pPr>
      <w:proofErr w:type="gramStart"/>
      <w:r w:rsidRPr="00B83ED6">
        <w:rPr>
          <w:b/>
          <w:szCs w:val="24"/>
        </w:rPr>
        <w:t xml:space="preserve">Faecal carriage of Extended Spectrum Beta-lactamase producing </w:t>
      </w:r>
      <w:r w:rsidRPr="00B83ED6">
        <w:rPr>
          <w:b/>
          <w:i/>
          <w:szCs w:val="24"/>
        </w:rPr>
        <w:t>Escherichia coli</w:t>
      </w:r>
      <w:r w:rsidRPr="00B83ED6">
        <w:rPr>
          <w:b/>
          <w:szCs w:val="24"/>
        </w:rPr>
        <w:t xml:space="preserve"> and </w:t>
      </w:r>
      <w:proofErr w:type="spellStart"/>
      <w:r w:rsidRPr="00B83ED6">
        <w:rPr>
          <w:b/>
          <w:i/>
          <w:szCs w:val="24"/>
        </w:rPr>
        <w:t>Klebsiella</w:t>
      </w:r>
      <w:proofErr w:type="spellEnd"/>
      <w:r w:rsidRPr="00B83ED6">
        <w:rPr>
          <w:b/>
          <w:i/>
          <w:szCs w:val="24"/>
        </w:rPr>
        <w:t xml:space="preserve"> </w:t>
      </w:r>
      <w:proofErr w:type="spellStart"/>
      <w:r w:rsidRPr="00B83ED6">
        <w:rPr>
          <w:b/>
          <w:i/>
          <w:szCs w:val="24"/>
        </w:rPr>
        <w:t>Pneumoniae</w:t>
      </w:r>
      <w:proofErr w:type="spellEnd"/>
      <w:r w:rsidR="00496A02">
        <w:rPr>
          <w:b/>
          <w:szCs w:val="24"/>
        </w:rPr>
        <w:t xml:space="preserve"> </w:t>
      </w:r>
      <w:r w:rsidR="003324DB">
        <w:rPr>
          <w:b/>
          <w:szCs w:val="24"/>
        </w:rPr>
        <w:t>in children</w:t>
      </w:r>
      <w:r w:rsidR="00496A02">
        <w:rPr>
          <w:b/>
          <w:szCs w:val="24"/>
        </w:rPr>
        <w:t xml:space="preserve"> from</w:t>
      </w:r>
      <w:r w:rsidRPr="00B83ED6">
        <w:rPr>
          <w:b/>
          <w:szCs w:val="24"/>
        </w:rPr>
        <w:t xml:space="preserve"> the community of </w:t>
      </w:r>
      <w:proofErr w:type="spellStart"/>
      <w:r w:rsidRPr="00B83ED6">
        <w:rPr>
          <w:b/>
          <w:szCs w:val="24"/>
        </w:rPr>
        <w:t>Kwadeda</w:t>
      </w:r>
      <w:r w:rsidR="002B32FE" w:rsidRPr="00B83ED6">
        <w:rPr>
          <w:b/>
          <w:szCs w:val="24"/>
        </w:rPr>
        <w:t>n</w:t>
      </w:r>
      <w:r w:rsidRPr="00B83ED6">
        <w:rPr>
          <w:b/>
          <w:szCs w:val="24"/>
        </w:rPr>
        <w:t>gendlale</w:t>
      </w:r>
      <w:proofErr w:type="spellEnd"/>
      <w:r w:rsidRPr="00B83ED6">
        <w:rPr>
          <w:b/>
          <w:szCs w:val="24"/>
        </w:rPr>
        <w:t>, KwaZulu-Natal, South Africa.</w:t>
      </w:r>
      <w:proofErr w:type="gramEnd"/>
    </w:p>
    <w:p w:rsidR="00752A0A" w:rsidRPr="00B83ED6" w:rsidRDefault="00752A0A" w:rsidP="00C26D07">
      <w:pPr>
        <w:pStyle w:val="Body1"/>
        <w:spacing w:before="40" w:after="40" w:line="480" w:lineRule="auto"/>
        <w:ind w:left="283" w:right="283"/>
        <w:rPr>
          <w:b/>
          <w:szCs w:val="24"/>
        </w:rPr>
      </w:pPr>
    </w:p>
    <w:p w:rsidR="00752A0A" w:rsidRPr="00B83ED6" w:rsidRDefault="00752A0A" w:rsidP="00C26D07">
      <w:pPr>
        <w:pStyle w:val="Body1"/>
        <w:spacing w:before="40" w:after="40" w:line="480" w:lineRule="auto"/>
        <w:ind w:left="283" w:right="283"/>
        <w:jc w:val="both"/>
        <w:rPr>
          <w:szCs w:val="24"/>
        </w:rPr>
      </w:pPr>
      <w:proofErr w:type="spellStart"/>
      <w:r w:rsidRPr="00B83ED6">
        <w:rPr>
          <w:szCs w:val="24"/>
        </w:rPr>
        <w:t>Sharana</w:t>
      </w:r>
      <w:proofErr w:type="spellEnd"/>
      <w:r w:rsidRPr="00B83ED6">
        <w:rPr>
          <w:szCs w:val="24"/>
        </w:rPr>
        <w:t xml:space="preserve"> Mahomed</w:t>
      </w:r>
      <w:r w:rsidRPr="00B83ED6">
        <w:rPr>
          <w:szCs w:val="24"/>
          <w:vertAlign w:val="superscript"/>
        </w:rPr>
        <w:t>1, 2</w:t>
      </w:r>
      <w:r w:rsidRPr="00B83ED6">
        <w:rPr>
          <w:szCs w:val="24"/>
        </w:rPr>
        <w:t xml:space="preserve">      </w:t>
      </w:r>
      <w:proofErr w:type="spellStart"/>
      <w:r w:rsidRPr="00B83ED6">
        <w:rPr>
          <w:szCs w:val="24"/>
        </w:rPr>
        <w:t>Yacoob</w:t>
      </w:r>
      <w:proofErr w:type="spellEnd"/>
      <w:r w:rsidRPr="00B83ED6">
        <w:rPr>
          <w:szCs w:val="24"/>
        </w:rPr>
        <w:t xml:space="preserve"> </w:t>
      </w:r>
      <w:proofErr w:type="spellStart"/>
      <w:r w:rsidRPr="00B83ED6">
        <w:rPr>
          <w:szCs w:val="24"/>
        </w:rPr>
        <w:t>Mahomed</w:t>
      </w:r>
      <w:proofErr w:type="spellEnd"/>
      <w:r w:rsidRPr="00B83ED6">
        <w:rPr>
          <w:szCs w:val="24"/>
        </w:rPr>
        <w:t xml:space="preserve"> Coovadia</w:t>
      </w:r>
      <w:r w:rsidRPr="00B83ED6">
        <w:rPr>
          <w:szCs w:val="24"/>
          <w:vertAlign w:val="superscript"/>
        </w:rPr>
        <w:t>1, 2</w:t>
      </w:r>
      <w:r w:rsidRPr="00B83ED6">
        <w:rPr>
          <w:szCs w:val="24"/>
        </w:rPr>
        <w:t xml:space="preserve">  </w:t>
      </w:r>
    </w:p>
    <w:p w:rsidR="00752A0A" w:rsidRPr="00B83ED6" w:rsidRDefault="00752A0A" w:rsidP="00C26D07">
      <w:pPr>
        <w:pStyle w:val="Body1"/>
        <w:spacing w:before="40" w:after="40" w:line="480" w:lineRule="auto"/>
        <w:ind w:left="283" w:right="283"/>
        <w:jc w:val="both"/>
        <w:rPr>
          <w:szCs w:val="24"/>
        </w:rPr>
      </w:pPr>
    </w:p>
    <w:p w:rsidR="00752A0A" w:rsidRPr="00B83ED6" w:rsidRDefault="00752A0A" w:rsidP="00C26D07">
      <w:pPr>
        <w:pStyle w:val="Body1"/>
        <w:spacing w:before="40" w:after="40" w:line="480" w:lineRule="auto"/>
        <w:ind w:left="283" w:right="283"/>
        <w:jc w:val="both"/>
        <w:rPr>
          <w:szCs w:val="24"/>
        </w:rPr>
      </w:pPr>
      <w:r w:rsidRPr="00B83ED6">
        <w:rPr>
          <w:szCs w:val="24"/>
          <w:vertAlign w:val="superscript"/>
        </w:rPr>
        <w:t xml:space="preserve">1 </w:t>
      </w:r>
      <w:r w:rsidRPr="00B83ED6">
        <w:rPr>
          <w:szCs w:val="24"/>
        </w:rPr>
        <w:t xml:space="preserve">National Health Laboratory Services, </w:t>
      </w:r>
      <w:proofErr w:type="spellStart"/>
      <w:r w:rsidRPr="00B83ED6">
        <w:rPr>
          <w:szCs w:val="24"/>
        </w:rPr>
        <w:t>Inkosi</w:t>
      </w:r>
      <w:proofErr w:type="spellEnd"/>
      <w:r w:rsidRPr="00B83ED6">
        <w:rPr>
          <w:szCs w:val="24"/>
        </w:rPr>
        <w:t xml:space="preserve"> Albert Luthuli Central Hospital, Durban, KwaZulu-Natal, South Africa</w:t>
      </w:r>
    </w:p>
    <w:p w:rsidR="00752A0A" w:rsidRPr="00B83ED6" w:rsidRDefault="00752A0A" w:rsidP="00C26D07">
      <w:pPr>
        <w:pStyle w:val="Body1"/>
        <w:spacing w:before="40" w:after="40" w:line="480" w:lineRule="auto"/>
        <w:ind w:left="283" w:right="283"/>
        <w:jc w:val="both"/>
        <w:rPr>
          <w:szCs w:val="24"/>
        </w:rPr>
      </w:pPr>
      <w:r w:rsidRPr="00B83ED6">
        <w:rPr>
          <w:szCs w:val="24"/>
          <w:vertAlign w:val="superscript"/>
        </w:rPr>
        <w:t xml:space="preserve">2 </w:t>
      </w:r>
      <w:proofErr w:type="gramStart"/>
      <w:r w:rsidRPr="00B83ED6">
        <w:rPr>
          <w:szCs w:val="24"/>
        </w:rPr>
        <w:t>Department</w:t>
      </w:r>
      <w:proofErr w:type="gramEnd"/>
      <w:r w:rsidRPr="00B83ED6">
        <w:rPr>
          <w:szCs w:val="24"/>
        </w:rPr>
        <w:t xml:space="preserve"> of Medical Microbiology, University of KwaZulu-Natal, Durban, South Africa</w:t>
      </w:r>
    </w:p>
    <w:p w:rsidR="00E41287" w:rsidRPr="00B83ED6" w:rsidRDefault="00E41287" w:rsidP="00FD147C">
      <w:pPr>
        <w:pStyle w:val="Body1"/>
        <w:spacing w:before="40" w:after="40" w:line="480" w:lineRule="auto"/>
        <w:ind w:right="283"/>
        <w:jc w:val="both"/>
        <w:rPr>
          <w:szCs w:val="24"/>
          <w:u w:val="single"/>
        </w:rPr>
      </w:pPr>
      <w:bookmarkStart w:id="0" w:name="_GoBack"/>
      <w:bookmarkEnd w:id="0"/>
    </w:p>
    <w:p w:rsidR="00752A0A" w:rsidRPr="00B83ED6" w:rsidRDefault="00E41287" w:rsidP="00C26D07">
      <w:pPr>
        <w:pStyle w:val="Body1"/>
        <w:spacing w:before="40" w:after="40" w:line="480" w:lineRule="auto"/>
        <w:ind w:left="283" w:right="283"/>
        <w:jc w:val="both"/>
        <w:rPr>
          <w:szCs w:val="24"/>
          <w:u w:val="single"/>
        </w:rPr>
      </w:pPr>
      <w:r>
        <w:rPr>
          <w:szCs w:val="24"/>
          <w:u w:val="single"/>
        </w:rPr>
        <w:t>BACKGROUND</w:t>
      </w:r>
    </w:p>
    <w:p w:rsidR="00752A0A" w:rsidRPr="00B83ED6" w:rsidRDefault="00752A0A" w:rsidP="00C26D07">
      <w:r w:rsidRPr="00B83ED6">
        <w:t xml:space="preserve">The widespread and inappropriate use of antibiotics has resulted in a significant increase in antibiotic resistant bacteria worldwide [1].  A major contributor to this increasing resistance is the production of inactivating enzymes, in particular extended spectrum beta lactamases (ESBLs).  There is no agreement on the exact definition of ESBLs. However, ESBLs are commonly defined as beta-lactamases that confer resistance to the </w:t>
      </w:r>
      <w:proofErr w:type="spellStart"/>
      <w:r w:rsidRPr="00B83ED6">
        <w:t>penicillins</w:t>
      </w:r>
      <w:proofErr w:type="spellEnd"/>
      <w:r w:rsidRPr="00B83ED6">
        <w:t xml:space="preserve">; first, second, and third-generation </w:t>
      </w:r>
      <w:proofErr w:type="spellStart"/>
      <w:r w:rsidRPr="00B83ED6">
        <w:t>cephalosporins</w:t>
      </w:r>
      <w:proofErr w:type="spellEnd"/>
      <w:r w:rsidRPr="00B83ED6">
        <w:t xml:space="preserve"> and </w:t>
      </w:r>
      <w:proofErr w:type="spellStart"/>
      <w:r w:rsidRPr="00B83ED6">
        <w:t>monobactams</w:t>
      </w:r>
      <w:proofErr w:type="spellEnd"/>
      <w:r w:rsidRPr="00B83ED6">
        <w:t xml:space="preserve"> b</w:t>
      </w:r>
      <w:r w:rsidR="00753C94" w:rsidRPr="00B83ED6">
        <w:t>y hydrolysis of these antimicrobial</w:t>
      </w:r>
      <w:r w:rsidRPr="00B83ED6">
        <w:t xml:space="preserve">s.  In addition, these enzymes are inhibited by beta -lactamase inhibitors such as </w:t>
      </w:r>
      <w:proofErr w:type="spellStart"/>
      <w:r w:rsidRPr="00B83ED6">
        <w:t>clavulanic</w:t>
      </w:r>
      <w:proofErr w:type="spellEnd"/>
      <w:r w:rsidRPr="00B83ED6">
        <w:t xml:space="preserve"> acid [2].</w:t>
      </w:r>
    </w:p>
    <w:p w:rsidR="00753C94" w:rsidRPr="00B83ED6" w:rsidRDefault="00753C94" w:rsidP="00C26D07"/>
    <w:p w:rsidR="00752A0A" w:rsidRPr="00B83ED6" w:rsidRDefault="00752A0A" w:rsidP="00C26D07">
      <w:r w:rsidRPr="00B83ED6">
        <w:t xml:space="preserve">ESBLs are encoded on transferrable conjugative plasmids, which facilitate widespread   dissemination, not only   between the same species of bacteria, but   also across </w:t>
      </w:r>
      <w:r w:rsidRPr="00B83ED6">
        <w:lastRenderedPageBreak/>
        <w:t xml:space="preserve">different species [3, 4]. </w:t>
      </w:r>
      <w:r w:rsidR="00AE06EC" w:rsidRPr="00B83ED6">
        <w:t xml:space="preserve"> </w:t>
      </w:r>
      <w:r w:rsidRPr="00B83ED6">
        <w:t xml:space="preserve">In addition, these   plasmids code for resistance to other classes of potent antimicrobial agents, in particular, aminoglycosides and </w:t>
      </w:r>
      <w:proofErr w:type="spellStart"/>
      <w:r w:rsidRPr="00B83ED6">
        <w:t>fluoroquinolones</w:t>
      </w:r>
      <w:proofErr w:type="spellEnd"/>
      <w:r w:rsidRPr="00B83ED6">
        <w:t xml:space="preserve"> [4].</w:t>
      </w:r>
      <w:proofErr w:type="spellStart"/>
      <w:r w:rsidRPr="00B83ED6">
        <w:t>Carbepenems</w:t>
      </w:r>
      <w:proofErr w:type="spellEnd"/>
      <w:r w:rsidRPr="00B83ED6">
        <w:t xml:space="preserve"> are currently the treatment of choice for serious infections, with </w:t>
      </w:r>
      <w:proofErr w:type="spellStart"/>
      <w:r w:rsidRPr="00B83ED6">
        <w:t>fluoroquinolones</w:t>
      </w:r>
      <w:proofErr w:type="spellEnd"/>
      <w:r w:rsidRPr="00B83ED6">
        <w:t xml:space="preserve"> being and an alternative choice, if the organism is shown to be susceptible</w:t>
      </w:r>
      <w:r w:rsidRPr="00B83ED6">
        <w:rPr>
          <w:color w:val="FF0000"/>
          <w:u w:color="FF0000"/>
        </w:rPr>
        <w:t>.</w:t>
      </w:r>
      <w:r w:rsidR="00753C94" w:rsidRPr="00B83ED6">
        <w:t xml:space="preserve"> I</w:t>
      </w:r>
      <w:r w:rsidRPr="00B83ED6">
        <w:t>nfections with ESBL producing bacteria are not only extremely challenging to treat, but are also associated with increased mortality [5].</w:t>
      </w:r>
    </w:p>
    <w:p w:rsidR="00753C94" w:rsidRPr="00B83ED6" w:rsidRDefault="00753C94" w:rsidP="00C26D07"/>
    <w:p w:rsidR="00A2712E" w:rsidRPr="00B83ED6" w:rsidRDefault="00752A0A" w:rsidP="00C26D07">
      <w:pPr>
        <w:pStyle w:val="Body1"/>
        <w:spacing w:before="40" w:after="40" w:line="480" w:lineRule="auto"/>
        <w:ind w:left="283" w:right="283"/>
        <w:rPr>
          <w:szCs w:val="24"/>
        </w:rPr>
      </w:pPr>
      <w:r w:rsidRPr="00B83ED6">
        <w:rPr>
          <w:szCs w:val="24"/>
        </w:rPr>
        <w:t>Infections caused by ESBL producing organisms have been described as an emerging public health problem in many parts of the world [6].  Traditionally, ESBL producing organisms have been associated with hospital acquired infections.  However, recent studies have shown an increase in ESBL producing   bacterial infections acquired within the community [7, 8].  Recent publications have highlighted that faecal carriage is a significant reservoir of ESBL producing bacteria in the community.  Colonization of the intestinal tract has been shown to precede infection and thus asymptomatic faecal carriage with ESBL producing organisms is of clinical significanc</w:t>
      </w:r>
      <w:r w:rsidR="00753C94" w:rsidRPr="00B83ED6">
        <w:rPr>
          <w:szCs w:val="24"/>
        </w:rPr>
        <w:t xml:space="preserve">e [9, 10, 11, </w:t>
      </w:r>
      <w:proofErr w:type="gramStart"/>
      <w:r w:rsidR="00753C94" w:rsidRPr="00B83ED6">
        <w:rPr>
          <w:szCs w:val="24"/>
        </w:rPr>
        <w:t>12</w:t>
      </w:r>
      <w:proofErr w:type="gramEnd"/>
      <w:r w:rsidR="00753C94" w:rsidRPr="00B83ED6">
        <w:rPr>
          <w:szCs w:val="24"/>
        </w:rPr>
        <w:t xml:space="preserve">]. Infections caused by </w:t>
      </w:r>
      <w:r w:rsidR="00753C94" w:rsidRPr="00B83ED6">
        <w:rPr>
          <w:i/>
          <w:szCs w:val="24"/>
        </w:rPr>
        <w:t>E coli</w:t>
      </w:r>
      <w:r w:rsidR="00753C94" w:rsidRPr="00B83ED6">
        <w:rPr>
          <w:szCs w:val="24"/>
        </w:rPr>
        <w:t xml:space="preserve"> and </w:t>
      </w:r>
      <w:r w:rsidR="00753C94" w:rsidRPr="00B83ED6">
        <w:rPr>
          <w:i/>
          <w:szCs w:val="24"/>
        </w:rPr>
        <w:t xml:space="preserve">K. </w:t>
      </w:r>
      <w:proofErr w:type="spellStart"/>
      <w:r w:rsidR="00753C94" w:rsidRPr="00B83ED6">
        <w:rPr>
          <w:i/>
          <w:szCs w:val="24"/>
        </w:rPr>
        <w:t>pneumoniae</w:t>
      </w:r>
      <w:proofErr w:type="spellEnd"/>
      <w:r w:rsidR="00753C94" w:rsidRPr="00B83ED6">
        <w:rPr>
          <w:szCs w:val="24"/>
        </w:rPr>
        <w:t xml:space="preserve"> are of particular concern.  Recently the Infectious Diseases Society of America took the bold step of   declaring   that </w:t>
      </w:r>
      <w:r w:rsidR="00753C94" w:rsidRPr="00B83ED6">
        <w:rPr>
          <w:i/>
          <w:szCs w:val="24"/>
        </w:rPr>
        <w:t xml:space="preserve">Escherichia coli (E coli) and </w:t>
      </w:r>
      <w:proofErr w:type="spellStart"/>
      <w:r w:rsidR="00753C94" w:rsidRPr="00B83ED6">
        <w:rPr>
          <w:i/>
          <w:szCs w:val="24"/>
        </w:rPr>
        <w:t>Klebsiella</w:t>
      </w:r>
      <w:proofErr w:type="spellEnd"/>
      <w:r w:rsidR="00753C94" w:rsidRPr="00B83ED6">
        <w:rPr>
          <w:i/>
          <w:szCs w:val="24"/>
        </w:rPr>
        <w:t xml:space="preserve"> </w:t>
      </w:r>
      <w:proofErr w:type="spellStart"/>
      <w:r w:rsidR="00753C94" w:rsidRPr="00B83ED6">
        <w:rPr>
          <w:i/>
          <w:szCs w:val="24"/>
        </w:rPr>
        <w:t>pneumoniae</w:t>
      </w:r>
      <w:proofErr w:type="spellEnd"/>
      <w:r w:rsidR="00753C94" w:rsidRPr="00B83ED6">
        <w:rPr>
          <w:i/>
          <w:szCs w:val="24"/>
        </w:rPr>
        <w:t xml:space="preserve"> (K. </w:t>
      </w:r>
      <w:proofErr w:type="spellStart"/>
      <w:r w:rsidR="00753C94" w:rsidRPr="00B83ED6">
        <w:rPr>
          <w:i/>
          <w:szCs w:val="24"/>
        </w:rPr>
        <w:t>pneumoniae</w:t>
      </w:r>
      <w:proofErr w:type="spellEnd"/>
      <w:r w:rsidR="00753C94" w:rsidRPr="00B83ED6">
        <w:rPr>
          <w:i/>
          <w:szCs w:val="24"/>
        </w:rPr>
        <w:t>)</w:t>
      </w:r>
      <w:r w:rsidR="00753C94" w:rsidRPr="00B83ED6">
        <w:rPr>
          <w:szCs w:val="24"/>
        </w:rPr>
        <w:t xml:space="preserve"> be included in the list of six pathogens for which novel antimicrobials are urgently required [13].</w:t>
      </w:r>
      <w:r w:rsidR="00A2712E" w:rsidRPr="00B83ED6">
        <w:rPr>
          <w:szCs w:val="24"/>
        </w:rPr>
        <w:t xml:space="preserve"> Therefore there </w:t>
      </w:r>
      <w:r w:rsidR="00DF2810" w:rsidRPr="00B83ED6">
        <w:rPr>
          <w:szCs w:val="24"/>
        </w:rPr>
        <w:t>is a</w:t>
      </w:r>
      <w:r w:rsidR="00A2712E" w:rsidRPr="00B83ED6">
        <w:rPr>
          <w:szCs w:val="24"/>
        </w:rPr>
        <w:t xml:space="preserve"> need to perform regular surveillance of ESBL producing bacteria in the community.  This information is needed in order to direct the appropriate use of antimicrobials for empirical treatment of community acquired infections.</w:t>
      </w:r>
    </w:p>
    <w:p w:rsidR="00752A0A" w:rsidRPr="00B83ED6" w:rsidRDefault="00752A0A" w:rsidP="00D503C3">
      <w:pPr>
        <w:ind w:left="0"/>
      </w:pPr>
      <w:proofErr w:type="spellStart"/>
      <w:r w:rsidRPr="00B83ED6">
        <w:t>Faecal</w:t>
      </w:r>
      <w:proofErr w:type="spellEnd"/>
      <w:r w:rsidRPr="00B83ED6">
        <w:t xml:space="preserve"> carriage of ESBL producing organisms has shown large variations worldwide.  In Africa, </w:t>
      </w:r>
      <w:proofErr w:type="spellStart"/>
      <w:r w:rsidRPr="00B83ED6">
        <w:t>faecal</w:t>
      </w:r>
      <w:proofErr w:type="spellEnd"/>
      <w:r w:rsidRPr="00B83ED6">
        <w:t xml:space="preserve"> carriage of ESBLs has been poorly studied with only 6 published studies to </w:t>
      </w:r>
      <w:r w:rsidRPr="00B83ED6">
        <w:lastRenderedPageBreak/>
        <w:t xml:space="preserve">date [10, 11, 12, 14, 15, </w:t>
      </w:r>
      <w:proofErr w:type="gramStart"/>
      <w:r w:rsidRPr="00B83ED6">
        <w:t>16</w:t>
      </w:r>
      <w:proofErr w:type="gramEnd"/>
      <w:r w:rsidRPr="00B83ED6">
        <w:t xml:space="preserve">].  Only four were </w:t>
      </w:r>
      <w:proofErr w:type="spellStart"/>
      <w:r w:rsidRPr="00B83ED6">
        <w:t>paediatric</w:t>
      </w:r>
      <w:proofErr w:type="spellEnd"/>
      <w:r w:rsidRPr="00B83ED6">
        <w:t xml:space="preserve"> studies [10, 12, 15, </w:t>
      </w:r>
      <w:proofErr w:type="gramStart"/>
      <w:r w:rsidRPr="00B83ED6">
        <w:t>16</w:t>
      </w:r>
      <w:proofErr w:type="gramEnd"/>
      <w:r w:rsidRPr="00B83ED6">
        <w:t xml:space="preserve">]. To the best of our knowledge, there is no published data from South Africa on the prevalence of community acquired </w:t>
      </w:r>
      <w:proofErr w:type="spellStart"/>
      <w:r w:rsidRPr="00B83ED6">
        <w:t>faecal</w:t>
      </w:r>
      <w:proofErr w:type="spellEnd"/>
      <w:r w:rsidRPr="00B83ED6">
        <w:t xml:space="preserve"> carriage of ESBL producing organisms in adults or children. </w:t>
      </w:r>
    </w:p>
    <w:p w:rsidR="00A2712E" w:rsidRPr="00B83ED6" w:rsidRDefault="00A2712E" w:rsidP="00C26D07"/>
    <w:p w:rsidR="00752A0A" w:rsidRPr="00B83ED6" w:rsidRDefault="00752A0A" w:rsidP="00C26D07">
      <w:pPr>
        <w:rPr>
          <w:u w:val="single"/>
        </w:rPr>
      </w:pPr>
      <w:r w:rsidRPr="00B83ED6">
        <w:rPr>
          <w:u w:val="single"/>
        </w:rPr>
        <w:t>AIM:</w:t>
      </w:r>
    </w:p>
    <w:p w:rsidR="00752A0A" w:rsidRPr="00B83ED6" w:rsidRDefault="00752A0A" w:rsidP="00C26D07">
      <w:r w:rsidRPr="00B83ED6">
        <w:t xml:space="preserve">The aim of  this study  was to determine </w:t>
      </w:r>
      <w:proofErr w:type="spellStart"/>
      <w:r w:rsidRPr="00B83ED6">
        <w:t>faecal</w:t>
      </w:r>
      <w:proofErr w:type="spellEnd"/>
      <w:r w:rsidRPr="00B83ED6">
        <w:t xml:space="preserve"> carriage of Extended -Spectrum Beta -Lactamase -(ESBL) producing </w:t>
      </w:r>
      <w:proofErr w:type="spellStart"/>
      <w:r w:rsidRPr="00B83ED6">
        <w:rPr>
          <w:i/>
        </w:rPr>
        <w:t>E.coli</w:t>
      </w:r>
      <w:proofErr w:type="spellEnd"/>
      <w:r w:rsidRPr="00B83ED6">
        <w:rPr>
          <w:i/>
        </w:rPr>
        <w:t xml:space="preserve"> </w:t>
      </w:r>
      <w:r w:rsidRPr="00B83ED6">
        <w:t>and</w:t>
      </w:r>
      <w:r w:rsidRPr="00B83ED6">
        <w:rPr>
          <w:i/>
        </w:rPr>
        <w:t xml:space="preserve"> K. </w:t>
      </w:r>
      <w:proofErr w:type="spellStart"/>
      <w:r w:rsidRPr="00B83ED6">
        <w:rPr>
          <w:i/>
        </w:rPr>
        <w:t>pneumoniae</w:t>
      </w:r>
      <w:proofErr w:type="spellEnd"/>
      <w:r w:rsidRPr="00B83ED6">
        <w:t xml:space="preserve"> in children, aged 4 -6 years, in the  community of </w:t>
      </w:r>
      <w:proofErr w:type="spellStart"/>
      <w:r w:rsidRPr="00B83ED6">
        <w:t>Kwadedagendlale</w:t>
      </w:r>
      <w:proofErr w:type="spellEnd"/>
      <w:r w:rsidRPr="00B83ED6">
        <w:t xml:space="preserve"> , in   KwaZulu-Natal, South Africa.</w:t>
      </w:r>
    </w:p>
    <w:p w:rsidR="003324DB" w:rsidRDefault="003324DB" w:rsidP="00D503C3">
      <w:pPr>
        <w:ind w:left="0"/>
        <w:rPr>
          <w:u w:val="single"/>
        </w:rPr>
      </w:pPr>
    </w:p>
    <w:p w:rsidR="00733157" w:rsidRPr="00B83ED6" w:rsidRDefault="00733157" w:rsidP="00C26D07">
      <w:pPr>
        <w:rPr>
          <w:u w:val="single"/>
        </w:rPr>
      </w:pPr>
      <w:r w:rsidRPr="00B83ED6">
        <w:rPr>
          <w:u w:val="single"/>
        </w:rPr>
        <w:t>METHODS</w:t>
      </w:r>
      <w:r>
        <w:rPr>
          <w:u w:val="single"/>
        </w:rPr>
        <w:t>:</w:t>
      </w:r>
    </w:p>
    <w:p w:rsidR="00752A0A" w:rsidRPr="00B83ED6" w:rsidRDefault="00752A0A" w:rsidP="00C26D07">
      <w:pPr>
        <w:rPr>
          <w:u w:val="single"/>
        </w:rPr>
      </w:pPr>
    </w:p>
    <w:p w:rsidR="00752A0A" w:rsidRPr="00B83ED6" w:rsidRDefault="00752A0A" w:rsidP="00C26D07">
      <w:r w:rsidRPr="00B83ED6">
        <w:t xml:space="preserve">This was a laboratory based study conducted at the NHLS microbiology laboratory at </w:t>
      </w:r>
      <w:proofErr w:type="spellStart"/>
      <w:r w:rsidRPr="00B83ED6">
        <w:t>Inkosi</w:t>
      </w:r>
      <w:proofErr w:type="spellEnd"/>
      <w:r w:rsidRPr="00B83ED6">
        <w:t xml:space="preserve"> Albert Luthuli Central Hospital [IA</w:t>
      </w:r>
      <w:r w:rsidR="00A2712E" w:rsidRPr="00B83ED6">
        <w:t>LCH]. It was an ancillary study</w:t>
      </w:r>
      <w:r w:rsidRPr="00B83ED6">
        <w:t xml:space="preserve"> of the much larger ASENZE epidemiology study, conducted by the Department of </w:t>
      </w:r>
      <w:proofErr w:type="spellStart"/>
      <w:r w:rsidRPr="00B83ED6">
        <w:t>Paediatrics</w:t>
      </w:r>
      <w:proofErr w:type="spellEnd"/>
      <w:r w:rsidRPr="00B83ED6">
        <w:t xml:space="preserve"> and Child Health,   which investigated the health profile of children, and also determined the prevalence of soil transmitted </w:t>
      </w:r>
      <w:proofErr w:type="spellStart"/>
      <w:r w:rsidRPr="00B83ED6">
        <w:t>helminths</w:t>
      </w:r>
      <w:proofErr w:type="spellEnd"/>
      <w:r w:rsidRPr="00B83ED6">
        <w:t xml:space="preserve"> and urinary bilharzia.  </w:t>
      </w:r>
    </w:p>
    <w:p w:rsidR="00752A0A" w:rsidRPr="00B83ED6" w:rsidRDefault="00752A0A" w:rsidP="00C26D07"/>
    <w:p w:rsidR="00752A0A" w:rsidRPr="00B83ED6" w:rsidRDefault="00752A0A" w:rsidP="00C26D07">
      <w:r w:rsidRPr="00B83ED6">
        <w:t>Study population:</w:t>
      </w:r>
    </w:p>
    <w:p w:rsidR="00752A0A" w:rsidRPr="00B83ED6" w:rsidRDefault="00752A0A" w:rsidP="00C26D07">
      <w:r w:rsidRPr="00B83ED6">
        <w:t xml:space="preserve">The study sample included children from five areas of </w:t>
      </w:r>
      <w:proofErr w:type="spellStart"/>
      <w:r w:rsidRPr="00B83ED6">
        <w:t>Kwadeda</w:t>
      </w:r>
      <w:r w:rsidR="00A2712E" w:rsidRPr="00B83ED6">
        <w:t>n</w:t>
      </w:r>
      <w:r w:rsidRPr="00B83ED6">
        <w:t>gendlale</w:t>
      </w:r>
      <w:proofErr w:type="spellEnd"/>
      <w:r w:rsidRPr="00B83ED6">
        <w:t xml:space="preserve">, namely, </w:t>
      </w:r>
      <w:proofErr w:type="spellStart"/>
      <w:r w:rsidRPr="00B83ED6">
        <w:t>Molweni</w:t>
      </w:r>
      <w:proofErr w:type="spellEnd"/>
      <w:r w:rsidRPr="00B83ED6">
        <w:t xml:space="preserve">, </w:t>
      </w:r>
      <w:proofErr w:type="spellStart"/>
      <w:r w:rsidRPr="00B83ED6">
        <w:t>Kwangcolisi</w:t>
      </w:r>
      <w:proofErr w:type="spellEnd"/>
      <w:r w:rsidRPr="00B83ED6">
        <w:t xml:space="preserve">, </w:t>
      </w:r>
      <w:proofErr w:type="spellStart"/>
      <w:r w:rsidRPr="00B83ED6">
        <w:t>KwaNyuswa</w:t>
      </w:r>
      <w:proofErr w:type="spellEnd"/>
      <w:r w:rsidRPr="00B83ED6">
        <w:t xml:space="preserve">, </w:t>
      </w:r>
      <w:proofErr w:type="spellStart"/>
      <w:r w:rsidRPr="00B83ED6">
        <w:t>Qadi</w:t>
      </w:r>
      <w:proofErr w:type="spellEnd"/>
      <w:r w:rsidRPr="00B83ED6">
        <w:t xml:space="preserve"> and </w:t>
      </w:r>
      <w:proofErr w:type="spellStart"/>
      <w:r w:rsidRPr="00B83ED6">
        <w:t>Embo</w:t>
      </w:r>
      <w:proofErr w:type="spellEnd"/>
      <w:r w:rsidRPr="00B83ED6">
        <w:t xml:space="preserve">.  Grade R and 1 </w:t>
      </w:r>
      <w:proofErr w:type="gramStart"/>
      <w:r w:rsidRPr="00B83ED6">
        <w:t>children</w:t>
      </w:r>
      <w:proofErr w:type="gramEnd"/>
      <w:r w:rsidR="00A2712E" w:rsidRPr="00B83ED6">
        <w:t>, as</w:t>
      </w:r>
      <w:r w:rsidRPr="00B83ED6">
        <w:t xml:space="preserve"> well as children not attending school, were enrolled in the ASENZE study.  Stool samples were collected from every child, aged 4 – 6 years, enrolled in this study.  </w:t>
      </w:r>
    </w:p>
    <w:p w:rsidR="00A2712E" w:rsidRPr="00B83ED6" w:rsidRDefault="00A2712E" w:rsidP="00C26D07"/>
    <w:p w:rsidR="00752A0A" w:rsidRPr="00B83ED6" w:rsidRDefault="00752A0A" w:rsidP="00C26D07">
      <w:r w:rsidRPr="00B83ED6">
        <w:lastRenderedPageBreak/>
        <w:t>Sample size:</w:t>
      </w:r>
    </w:p>
    <w:p w:rsidR="00752A0A" w:rsidRPr="00B83ED6" w:rsidRDefault="00752A0A" w:rsidP="00C26D07">
      <w:r w:rsidRPr="00B83ED6">
        <w:t>Stool samples were collected from 300 children during the period July 2011 and May 2012.</w:t>
      </w:r>
    </w:p>
    <w:p w:rsidR="00D503C3" w:rsidRDefault="00D503C3" w:rsidP="00D503C3">
      <w:pPr>
        <w:ind w:left="0"/>
      </w:pPr>
    </w:p>
    <w:p w:rsidR="00752A0A" w:rsidRPr="00B83ED6" w:rsidRDefault="00D503C3" w:rsidP="00D503C3">
      <w:pPr>
        <w:ind w:left="0"/>
      </w:pPr>
      <w:r>
        <w:t xml:space="preserve">     </w:t>
      </w:r>
      <w:r w:rsidR="00752A0A" w:rsidRPr="00B83ED6">
        <w:t>Sampling strategy:</w:t>
      </w:r>
    </w:p>
    <w:p w:rsidR="00752A0A" w:rsidRPr="00B83ED6" w:rsidRDefault="00752A0A" w:rsidP="00C26D07">
      <w:r w:rsidRPr="00B83ED6">
        <w:t xml:space="preserve">Research assistants under the supervision of the principal investigator were based at the ASENZE study site.  They made visits to schools participating in the study on a scheduled basis and collected stool samples.  Specimen containers were kept in a cooler box until they were transported to the NHLS microbiology laboratory at IALCH, usually within 24 hours. </w:t>
      </w:r>
    </w:p>
    <w:p w:rsidR="00D503C3" w:rsidRDefault="00D503C3" w:rsidP="00D503C3">
      <w:pPr>
        <w:ind w:left="0"/>
      </w:pPr>
    </w:p>
    <w:p w:rsidR="00752A0A" w:rsidRPr="00B83ED6" w:rsidRDefault="00D503C3" w:rsidP="00D503C3">
      <w:pPr>
        <w:ind w:left="0"/>
      </w:pPr>
      <w:r>
        <w:t xml:space="preserve">     </w:t>
      </w:r>
      <w:r w:rsidR="00752A0A" w:rsidRPr="00B83ED6">
        <w:t>ESBL detection:</w:t>
      </w:r>
    </w:p>
    <w:p w:rsidR="00752A0A" w:rsidRPr="00B83ED6" w:rsidRDefault="00752A0A" w:rsidP="00C26D07">
      <w:r w:rsidRPr="00B83ED6">
        <w:t xml:space="preserve">Stool samples were inoculated onto </w:t>
      </w:r>
      <w:proofErr w:type="spellStart"/>
      <w:r w:rsidRPr="00B83ED6">
        <w:t>MacConkey</w:t>
      </w:r>
      <w:proofErr w:type="spellEnd"/>
      <w:r w:rsidRPr="00B83ED6">
        <w:t xml:space="preserve"> agar plates, which were incubated in ambient air at 35°C for 24 hours. Plates demonstrating no growth on primary examination were incubated for a further 24 hrs.  Different colonial </w:t>
      </w:r>
      <w:proofErr w:type="spellStart"/>
      <w:r w:rsidRPr="00B83ED6">
        <w:t>morphotypes</w:t>
      </w:r>
      <w:proofErr w:type="spellEnd"/>
      <w:r w:rsidRPr="00B83ED6">
        <w:t xml:space="preserve"> resembling Gram negative bacteria, were initially confirmed by Gram staining, and thereafter underwent identification and antimicrobial susceptibility testing on the </w:t>
      </w:r>
      <w:proofErr w:type="spellStart"/>
      <w:r w:rsidRPr="00B83ED6">
        <w:t>Vitek</w:t>
      </w:r>
      <w:proofErr w:type="spellEnd"/>
      <w:r w:rsidRPr="00B83ED6">
        <w:t xml:space="preserve"> 2 [(</w:t>
      </w:r>
      <w:proofErr w:type="spellStart"/>
      <w:r w:rsidRPr="00B83ED6">
        <w:t>BioMérieux</w:t>
      </w:r>
      <w:proofErr w:type="spellEnd"/>
      <w:r w:rsidRPr="00B83ED6">
        <w:t xml:space="preserve">, France).     </w:t>
      </w:r>
    </w:p>
    <w:p w:rsidR="00A2712E" w:rsidRPr="00B83ED6" w:rsidRDefault="00A2712E" w:rsidP="00C26D07"/>
    <w:p w:rsidR="00733157" w:rsidRDefault="00752A0A" w:rsidP="00C26D07">
      <w:r w:rsidRPr="00B83ED6">
        <w:t xml:space="preserve">Thereafter, only  isolates that were reported as   ESBL positive by VITEK 2, underwent further testing by the CLSI recommended combined disk diffusion method using  30μg </w:t>
      </w:r>
      <w:proofErr w:type="spellStart"/>
      <w:r w:rsidRPr="00B83ED6">
        <w:t>ceftazidime</w:t>
      </w:r>
      <w:proofErr w:type="spellEnd"/>
      <w:r w:rsidRPr="00B83ED6">
        <w:t xml:space="preserve"> (CAZ) and 30μg </w:t>
      </w:r>
      <w:proofErr w:type="spellStart"/>
      <w:r w:rsidRPr="00B83ED6">
        <w:t>cefotaxime</w:t>
      </w:r>
      <w:proofErr w:type="spellEnd"/>
      <w:r w:rsidRPr="00B83ED6">
        <w:t xml:space="preserve"> (CTX) discs  with and without the inhibitor </w:t>
      </w:r>
      <w:proofErr w:type="spellStart"/>
      <w:r w:rsidRPr="00B83ED6">
        <w:t>clavulanic</w:t>
      </w:r>
      <w:proofErr w:type="spellEnd"/>
      <w:r w:rsidRPr="00B83ED6">
        <w:t xml:space="preserve"> acid (10 </w:t>
      </w:r>
      <w:proofErr w:type="spellStart"/>
      <w:r w:rsidRPr="00B83ED6">
        <w:t>μg</w:t>
      </w:r>
      <w:proofErr w:type="spellEnd"/>
      <w:r w:rsidRPr="00B83ED6">
        <w:t xml:space="preserve">)  [Mast laboratories] on Mueller Hinton agar to confirm the </w:t>
      </w:r>
      <w:r w:rsidRPr="00B83ED6">
        <w:lastRenderedPageBreak/>
        <w:t>presence of ESBL.  Plates were incubated at 37</w:t>
      </w:r>
      <w:r w:rsidRPr="00B83ED6">
        <w:rPr>
          <w:vertAlign w:val="superscript"/>
        </w:rPr>
        <w:t xml:space="preserve">0 </w:t>
      </w:r>
      <w:r w:rsidRPr="00B83ED6">
        <w:t xml:space="preserve">C in ambient air for 16-18 hours.  ESBL production was indicated by an increase in a zone diameter of ≥ to 5 mm for either antimicrobial agent tested in combination with </w:t>
      </w:r>
      <w:proofErr w:type="spellStart"/>
      <w:r w:rsidRPr="00B83ED6">
        <w:t>clavulanic</w:t>
      </w:r>
      <w:proofErr w:type="spellEnd"/>
      <w:r w:rsidRPr="00B83ED6">
        <w:t xml:space="preserve"> acid, compared to zone diameters obtained with these antibiotics alone. All duplicate isolates from the same patient were removed from the final analysis.  </w:t>
      </w:r>
    </w:p>
    <w:p w:rsidR="00733157" w:rsidRPr="00B83ED6" w:rsidRDefault="00733157" w:rsidP="00C26D07">
      <w:r w:rsidRPr="00B83ED6">
        <w:t>Ethical approval was granted separately for the ASENZE study, and our laboratory based study by the Biomedical Research Ethics Committee, UKZN.</w:t>
      </w:r>
      <w:r w:rsidRPr="00B83ED6">
        <w:rPr>
          <w:i/>
        </w:rPr>
        <w:t xml:space="preserve">  </w:t>
      </w:r>
      <w:r w:rsidRPr="00B83ED6">
        <w:t>Confidentiality of all data was maintained throughout the study.</w:t>
      </w:r>
    </w:p>
    <w:p w:rsidR="00733157" w:rsidRDefault="00733157" w:rsidP="00C26D07"/>
    <w:p w:rsidR="00752A0A" w:rsidRPr="00B83ED6" w:rsidRDefault="00752A0A" w:rsidP="00C26D07">
      <w:pPr>
        <w:rPr>
          <w:u w:val="single"/>
        </w:rPr>
      </w:pPr>
      <w:r w:rsidRPr="00B83ED6">
        <w:rPr>
          <w:u w:val="single"/>
        </w:rPr>
        <w:t xml:space="preserve">RESULTS </w:t>
      </w:r>
    </w:p>
    <w:p w:rsidR="00A2712E" w:rsidRPr="00B83ED6" w:rsidRDefault="00A2712E" w:rsidP="00C26D07"/>
    <w:p w:rsidR="005462EB" w:rsidRPr="00B83ED6" w:rsidRDefault="00325F2F" w:rsidP="00C26D07">
      <w:pPr>
        <w:rPr>
          <w:color w:val="FF0000"/>
        </w:rPr>
      </w:pPr>
      <w:r w:rsidRPr="00B83ED6">
        <w:t xml:space="preserve">Although not the main focus of this study, the majority of stools grew enterococci.  </w:t>
      </w:r>
      <w:r w:rsidR="00A2712E" w:rsidRPr="00B83ED6">
        <w:t xml:space="preserve">Gram negative organisms that were isolated are listed in Table 1.  </w:t>
      </w:r>
      <w:r w:rsidR="00752A0A" w:rsidRPr="00B83ED6">
        <w:rPr>
          <w:i/>
        </w:rPr>
        <w:t>E. coli</w:t>
      </w:r>
      <w:r w:rsidR="00752A0A" w:rsidRPr="00B83ED6">
        <w:t xml:space="preserve"> and </w:t>
      </w:r>
      <w:proofErr w:type="spellStart"/>
      <w:r w:rsidR="00752A0A" w:rsidRPr="00B83ED6">
        <w:rPr>
          <w:i/>
        </w:rPr>
        <w:t>K.pneumoniae</w:t>
      </w:r>
      <w:proofErr w:type="spellEnd"/>
      <w:r w:rsidR="00752A0A" w:rsidRPr="00B83ED6">
        <w:t xml:space="preserve">   were cultured from the stools of 97 and 1</w:t>
      </w:r>
      <w:r w:rsidR="00A2712E" w:rsidRPr="00B83ED6">
        <w:t>2 patients respect</w:t>
      </w:r>
      <w:r w:rsidRPr="00B83ED6">
        <w:t xml:space="preserve">ively.  </w:t>
      </w:r>
      <w:r w:rsidR="00752A0A" w:rsidRPr="00B83ED6">
        <w:t xml:space="preserve"> ESBL production was only found in the </w:t>
      </w:r>
      <w:r w:rsidR="00752A0A" w:rsidRPr="00B83ED6">
        <w:rPr>
          <w:i/>
        </w:rPr>
        <w:t>E. coli</w:t>
      </w:r>
      <w:r w:rsidR="00752A0A" w:rsidRPr="00B83ED6">
        <w:t xml:space="preserve"> and </w:t>
      </w:r>
      <w:proofErr w:type="spellStart"/>
      <w:r w:rsidR="00752A0A" w:rsidRPr="00B83ED6">
        <w:rPr>
          <w:i/>
        </w:rPr>
        <w:t>K.pneumoniae</w:t>
      </w:r>
      <w:proofErr w:type="spellEnd"/>
      <w:r w:rsidR="00752A0A" w:rsidRPr="00B83ED6">
        <w:rPr>
          <w:i/>
        </w:rPr>
        <w:t xml:space="preserve"> </w:t>
      </w:r>
      <w:r w:rsidR="00752A0A" w:rsidRPr="00B83ED6">
        <w:t xml:space="preserve">isolates.  Eleven  (3.7% ) yielded  ESBL producing  </w:t>
      </w:r>
      <w:r w:rsidR="00752A0A" w:rsidRPr="00B83ED6">
        <w:rPr>
          <w:i/>
        </w:rPr>
        <w:t xml:space="preserve">K. </w:t>
      </w:r>
      <w:proofErr w:type="spellStart"/>
      <w:r w:rsidR="00752A0A" w:rsidRPr="00B83ED6">
        <w:rPr>
          <w:i/>
        </w:rPr>
        <w:t>pneumoniae</w:t>
      </w:r>
      <w:proofErr w:type="spellEnd"/>
      <w:r w:rsidR="00752A0A" w:rsidRPr="00B83ED6">
        <w:t xml:space="preserve"> and 3 ( 1 % )yielded  ESBL producing  </w:t>
      </w:r>
      <w:r w:rsidR="00752A0A" w:rsidRPr="00B83ED6">
        <w:rPr>
          <w:i/>
        </w:rPr>
        <w:t>E. coli,</w:t>
      </w:r>
      <w:r w:rsidR="00752A0A" w:rsidRPr="00B83ED6">
        <w:t xml:space="preserve">  giving a total of  1</w:t>
      </w:r>
      <w:r w:rsidR="00A05BFC" w:rsidRPr="00B83ED6">
        <w:t>4</w:t>
      </w:r>
      <w:r w:rsidR="00752A0A" w:rsidRPr="00B83ED6">
        <w:t xml:space="preserve"> ( 4.</w:t>
      </w:r>
      <w:r w:rsidR="00A05BFC" w:rsidRPr="00B83ED6">
        <w:t xml:space="preserve"> </w:t>
      </w:r>
      <w:r w:rsidR="00752A0A" w:rsidRPr="00B83ED6">
        <w:t xml:space="preserve">7% ) of  ESBL </w:t>
      </w:r>
      <w:r w:rsidR="00A05BFC" w:rsidRPr="00B83ED6">
        <w:t>producin</w:t>
      </w:r>
      <w:r w:rsidRPr="00B83ED6">
        <w:t xml:space="preserve">g </w:t>
      </w:r>
      <w:proofErr w:type="spellStart"/>
      <w:r w:rsidRPr="00B83ED6">
        <w:t>enterobacteriaceae</w:t>
      </w:r>
      <w:proofErr w:type="spellEnd"/>
      <w:r w:rsidRPr="00B83ED6">
        <w:t xml:space="preserve">. ESBL producing </w:t>
      </w:r>
      <w:proofErr w:type="spellStart"/>
      <w:r w:rsidRPr="00B83ED6">
        <w:t>enterobacteriaceae</w:t>
      </w:r>
      <w:proofErr w:type="spellEnd"/>
      <w:r w:rsidRPr="00B83ED6">
        <w:t xml:space="preserve"> were isolated in 9</w:t>
      </w:r>
      <w:r w:rsidR="00A05BFC" w:rsidRPr="00B83ED6">
        <w:t xml:space="preserve"> females an</w:t>
      </w:r>
      <w:r w:rsidRPr="00B83ED6">
        <w:t xml:space="preserve">d 5 </w:t>
      </w:r>
      <w:r w:rsidR="00A05BFC" w:rsidRPr="00B83ED6">
        <w:t>males</w:t>
      </w:r>
      <w:r w:rsidR="00FC7609" w:rsidRPr="00B83ED6">
        <w:t xml:space="preserve"> respectively</w:t>
      </w:r>
      <w:r w:rsidR="00A05BFC" w:rsidRPr="00B83ED6">
        <w:t xml:space="preserve">. </w:t>
      </w:r>
      <w:r w:rsidR="00752A0A" w:rsidRPr="00B83ED6">
        <w:t xml:space="preserve"> </w:t>
      </w:r>
      <w:r w:rsidR="005462EB" w:rsidRPr="00B83ED6">
        <w:rPr>
          <w:color w:val="auto"/>
        </w:rPr>
        <w:t>This difference</w:t>
      </w:r>
      <w:r w:rsidRPr="00B83ED6">
        <w:rPr>
          <w:color w:val="auto"/>
        </w:rPr>
        <w:t xml:space="preserve"> is </w:t>
      </w:r>
      <w:r w:rsidR="005462EB" w:rsidRPr="00B83ED6">
        <w:rPr>
          <w:color w:val="auto"/>
        </w:rPr>
        <w:t xml:space="preserve">not </w:t>
      </w:r>
      <w:r w:rsidRPr="00B83ED6">
        <w:rPr>
          <w:color w:val="auto"/>
        </w:rPr>
        <w:t>statistically significant {p</w:t>
      </w:r>
      <w:r w:rsidR="005462EB" w:rsidRPr="00B83ED6">
        <w:rPr>
          <w:color w:val="auto"/>
        </w:rPr>
        <w:t>=0.5146</w:t>
      </w:r>
      <w:r w:rsidR="003D003A" w:rsidRPr="00B83ED6">
        <w:rPr>
          <w:color w:val="auto"/>
        </w:rPr>
        <w:t>}.</w:t>
      </w:r>
    </w:p>
    <w:p w:rsidR="00752A0A" w:rsidRPr="00B83ED6" w:rsidRDefault="005462EB" w:rsidP="00C26D07">
      <w:r w:rsidRPr="00B83ED6">
        <w:rPr>
          <w:color w:val="FF0000"/>
        </w:rPr>
        <w:t xml:space="preserve"> </w:t>
      </w:r>
      <w:r w:rsidR="00752A0A" w:rsidRPr="00B83ED6">
        <w:t xml:space="preserve">Eleven  ( 92% ) of the 12  </w:t>
      </w:r>
      <w:r w:rsidR="00752A0A" w:rsidRPr="00B83ED6">
        <w:rPr>
          <w:i/>
        </w:rPr>
        <w:t xml:space="preserve">K. </w:t>
      </w:r>
      <w:proofErr w:type="spellStart"/>
      <w:r w:rsidR="00752A0A" w:rsidRPr="00B83ED6">
        <w:rPr>
          <w:i/>
        </w:rPr>
        <w:t>pneumoniae</w:t>
      </w:r>
      <w:proofErr w:type="spellEnd"/>
      <w:r w:rsidR="00752A0A" w:rsidRPr="00B83ED6">
        <w:t xml:space="preserve"> isolated from the 300  stool samples, were ESBL producing  ; in contrast only  3  ( 3.1%  ) of the 97   </w:t>
      </w:r>
      <w:r w:rsidR="00752A0A" w:rsidRPr="00B83ED6">
        <w:rPr>
          <w:i/>
        </w:rPr>
        <w:t>E. coli isolated</w:t>
      </w:r>
      <w:r w:rsidR="00752A0A" w:rsidRPr="00B83ED6">
        <w:t xml:space="preserve">  were  ESBL producing.  This finding is statistic</w:t>
      </w:r>
      <w:r w:rsidRPr="00B83ED6">
        <w:t xml:space="preserve">ally significant {p&lt;0, 0001} </w:t>
      </w:r>
      <w:r w:rsidR="00D503C3">
        <w:t>(Table 2</w:t>
      </w:r>
      <w:r w:rsidR="00752A0A" w:rsidRPr="00B83ED6">
        <w:t xml:space="preserve">). Of note, there were no stool samples that had both ESBL producing </w:t>
      </w:r>
      <w:r w:rsidR="00752A0A" w:rsidRPr="00B83ED6">
        <w:rPr>
          <w:i/>
        </w:rPr>
        <w:t>E. coli</w:t>
      </w:r>
      <w:r w:rsidR="00752A0A" w:rsidRPr="00B83ED6">
        <w:t xml:space="preserve"> and </w:t>
      </w:r>
      <w:r w:rsidR="00752A0A" w:rsidRPr="00B83ED6">
        <w:rPr>
          <w:i/>
        </w:rPr>
        <w:t xml:space="preserve">K. </w:t>
      </w:r>
      <w:proofErr w:type="spellStart"/>
      <w:r w:rsidR="00752A0A" w:rsidRPr="00B83ED6">
        <w:rPr>
          <w:i/>
        </w:rPr>
        <w:t>pneumoniae</w:t>
      </w:r>
      <w:proofErr w:type="spellEnd"/>
      <w:r w:rsidR="00752A0A" w:rsidRPr="00B83ED6">
        <w:rPr>
          <w:i/>
        </w:rPr>
        <w:t xml:space="preserve"> </w:t>
      </w:r>
      <w:r w:rsidR="00752A0A" w:rsidRPr="00B83ED6">
        <w:t>present together.</w:t>
      </w:r>
    </w:p>
    <w:p w:rsidR="00752A0A" w:rsidRPr="00B83ED6" w:rsidRDefault="00752A0A" w:rsidP="00C26D07"/>
    <w:p w:rsidR="00752A0A" w:rsidRPr="00B83ED6" w:rsidRDefault="00752A0A" w:rsidP="00C26D07">
      <w:r w:rsidRPr="00B83ED6">
        <w:t xml:space="preserve">With regard to the </w:t>
      </w:r>
      <w:proofErr w:type="spellStart"/>
      <w:r w:rsidRPr="00B83ED6">
        <w:t>antibiograms</w:t>
      </w:r>
      <w:proofErr w:type="spellEnd"/>
      <w:r w:rsidRPr="00B83ED6">
        <w:t xml:space="preserve"> obtained on </w:t>
      </w:r>
      <w:proofErr w:type="spellStart"/>
      <w:r w:rsidRPr="00B83ED6">
        <w:t>Vitek</w:t>
      </w:r>
      <w:proofErr w:type="spellEnd"/>
      <w:r w:rsidRPr="00B83ED6">
        <w:t xml:space="preserve"> 2 ,  ESBL producing  </w:t>
      </w:r>
      <w:r w:rsidRPr="00B83ED6">
        <w:rPr>
          <w:i/>
        </w:rPr>
        <w:t>E. coli</w:t>
      </w:r>
      <w:r w:rsidRPr="00B83ED6">
        <w:t xml:space="preserve">  and ESBL producing  </w:t>
      </w:r>
      <w:r w:rsidRPr="00B83ED6">
        <w:rPr>
          <w:i/>
        </w:rPr>
        <w:t>K .</w:t>
      </w:r>
      <w:proofErr w:type="spellStart"/>
      <w:r w:rsidRPr="00B83ED6">
        <w:rPr>
          <w:i/>
        </w:rPr>
        <w:t>pneumoniae</w:t>
      </w:r>
      <w:proofErr w:type="spellEnd"/>
      <w:r w:rsidRPr="00B83ED6">
        <w:rPr>
          <w:i/>
        </w:rPr>
        <w:t xml:space="preserve"> </w:t>
      </w:r>
      <w:r w:rsidRPr="00B83ED6">
        <w:t xml:space="preserve"> isolates  were  uniformly susceptible to the </w:t>
      </w:r>
      <w:proofErr w:type="spellStart"/>
      <w:r w:rsidRPr="00B83ED6">
        <w:t>carbapenems</w:t>
      </w:r>
      <w:proofErr w:type="spellEnd"/>
      <w:r w:rsidRPr="00B83ED6">
        <w:t xml:space="preserve"> , </w:t>
      </w:r>
      <w:proofErr w:type="spellStart"/>
      <w:r w:rsidRPr="00B83ED6">
        <w:t>fluoroquinolones</w:t>
      </w:r>
      <w:proofErr w:type="spellEnd"/>
      <w:r w:rsidRPr="00B83ED6">
        <w:t xml:space="preserve"> , </w:t>
      </w:r>
      <w:proofErr w:type="spellStart"/>
      <w:r w:rsidRPr="00B83ED6">
        <w:t>piperacillin-tazobactam</w:t>
      </w:r>
      <w:proofErr w:type="spellEnd"/>
      <w:r w:rsidRPr="00B83ED6">
        <w:t xml:space="preserve">,  aminoglycosides, </w:t>
      </w:r>
      <w:proofErr w:type="spellStart"/>
      <w:r w:rsidRPr="00B83ED6">
        <w:t>nitrofurantoin</w:t>
      </w:r>
      <w:proofErr w:type="spellEnd"/>
      <w:r w:rsidRPr="00B83ED6">
        <w:t xml:space="preserve">, , </w:t>
      </w:r>
      <w:proofErr w:type="spellStart"/>
      <w:r w:rsidRPr="00B83ED6">
        <w:t>tigecycline</w:t>
      </w:r>
      <w:proofErr w:type="spellEnd"/>
      <w:r w:rsidRPr="00B83ED6">
        <w:t xml:space="preserve"> ,</w:t>
      </w:r>
      <w:proofErr w:type="spellStart"/>
      <w:r w:rsidRPr="00B83ED6">
        <w:t>cefoxitin</w:t>
      </w:r>
      <w:proofErr w:type="spellEnd"/>
      <w:r w:rsidRPr="00B83ED6">
        <w:t xml:space="preserve"> and </w:t>
      </w:r>
      <w:proofErr w:type="spellStart"/>
      <w:r w:rsidRPr="00B83ED6">
        <w:t>colistin</w:t>
      </w:r>
      <w:proofErr w:type="spellEnd"/>
      <w:r w:rsidRPr="00B83ED6">
        <w:t>.</w:t>
      </w:r>
    </w:p>
    <w:p w:rsidR="00752A0A" w:rsidRPr="00B83ED6" w:rsidRDefault="00752A0A" w:rsidP="00C26D07"/>
    <w:p w:rsidR="00752A0A" w:rsidRPr="00B83ED6" w:rsidRDefault="00752A0A" w:rsidP="00C26D07">
      <w:pPr>
        <w:rPr>
          <w:u w:val="single"/>
        </w:rPr>
      </w:pPr>
      <w:r w:rsidRPr="00B83ED6">
        <w:rPr>
          <w:u w:val="single"/>
        </w:rPr>
        <w:t>DISCUSSION</w:t>
      </w:r>
    </w:p>
    <w:p w:rsidR="00325F2F" w:rsidRPr="00B83ED6" w:rsidRDefault="00325F2F" w:rsidP="00C26D07"/>
    <w:p w:rsidR="00752A0A" w:rsidRPr="00B83ED6" w:rsidRDefault="00752A0A" w:rsidP="00C26D07">
      <w:r w:rsidRPr="00B83ED6">
        <w:t xml:space="preserve">Infections with ESBL producing bacteria are not only becoming more challenging to treat, but are also associated with increased mortality.  Widespread resistance to beta - lactams and many other first line antimicrobials, has resulted in treatment choices being limited to   the </w:t>
      </w:r>
      <w:proofErr w:type="spellStart"/>
      <w:r w:rsidRPr="00B83ED6">
        <w:t>carbapenems</w:t>
      </w:r>
      <w:proofErr w:type="spellEnd"/>
      <w:r w:rsidRPr="00B83ED6">
        <w:t xml:space="preserve"> and </w:t>
      </w:r>
      <w:proofErr w:type="spellStart"/>
      <w:r w:rsidRPr="00B83ED6">
        <w:t>fluoroquinolones</w:t>
      </w:r>
      <w:proofErr w:type="spellEnd"/>
      <w:r w:rsidRPr="00B83ED6">
        <w:t xml:space="preserve">. In addition, increasing resistance to </w:t>
      </w:r>
      <w:proofErr w:type="spellStart"/>
      <w:r w:rsidRPr="00B83ED6">
        <w:t>fluoroquinolones</w:t>
      </w:r>
      <w:proofErr w:type="spellEnd"/>
      <w:r w:rsidRPr="00B83ED6">
        <w:t xml:space="preserve"> and emerging resistance to </w:t>
      </w:r>
      <w:proofErr w:type="spellStart"/>
      <w:r w:rsidRPr="00B83ED6">
        <w:t>carbepenems</w:t>
      </w:r>
      <w:proofErr w:type="spellEnd"/>
      <w:r w:rsidRPr="00B83ED6">
        <w:t xml:space="preserve"> </w:t>
      </w:r>
      <w:proofErr w:type="gramStart"/>
      <w:r w:rsidR="00325F2F" w:rsidRPr="00B83ED6">
        <w:t>ha</w:t>
      </w:r>
      <w:r w:rsidR="0005737B" w:rsidRPr="00B83ED6">
        <w:t>s</w:t>
      </w:r>
      <w:proofErr w:type="gramEnd"/>
      <w:r w:rsidR="0005737B" w:rsidRPr="00B83ED6">
        <w:t xml:space="preserve"> exacerbated</w:t>
      </w:r>
      <w:r w:rsidRPr="00B83ED6">
        <w:t xml:space="preserve"> the problem.  </w:t>
      </w:r>
    </w:p>
    <w:p w:rsidR="00752A0A" w:rsidRPr="00B83ED6" w:rsidRDefault="00752A0A" w:rsidP="00C26D07"/>
    <w:p w:rsidR="00752A0A" w:rsidRPr="00B83ED6" w:rsidRDefault="00752A0A" w:rsidP="00C26D07">
      <w:r w:rsidRPr="00B83ED6">
        <w:t xml:space="preserve">In hospital settings, patients </w:t>
      </w:r>
      <w:proofErr w:type="spellStart"/>
      <w:r w:rsidRPr="00B83ED6">
        <w:t>colonised</w:t>
      </w:r>
      <w:proofErr w:type="spellEnd"/>
      <w:r w:rsidRPr="00B83ED6">
        <w:t xml:space="preserve"> with community acquired ESBL producing organisms constitute an important source of transmission to other patients. Studies to date have focused on </w:t>
      </w:r>
      <w:proofErr w:type="spellStart"/>
      <w:r w:rsidRPr="00B83ED6">
        <w:t>faecal</w:t>
      </w:r>
      <w:proofErr w:type="spellEnd"/>
      <w:r w:rsidRPr="00B83ED6">
        <w:t xml:space="preserve"> carriage of ESBL producing </w:t>
      </w:r>
      <w:proofErr w:type="spellStart"/>
      <w:r w:rsidRPr="00B83ED6">
        <w:t>enterobacteriacae</w:t>
      </w:r>
      <w:proofErr w:type="spellEnd"/>
      <w:r w:rsidRPr="00B83ED6">
        <w:t xml:space="preserve"> in nosocomial outbreaks [4].  There is a paucity of studies conducted during non-outbreak situations.   The intestinal tract is reported to be a major reservoir of ESBL producing bacteria and </w:t>
      </w:r>
      <w:proofErr w:type="spellStart"/>
      <w:r w:rsidRPr="00B83ED6">
        <w:t>faecal</w:t>
      </w:r>
      <w:proofErr w:type="spellEnd"/>
      <w:r w:rsidRPr="00B83ED6">
        <w:t xml:space="preserve"> carriage has been shown to precede infections.  Studies investigating </w:t>
      </w:r>
      <w:proofErr w:type="spellStart"/>
      <w:r w:rsidRPr="00B83ED6">
        <w:t>faecal</w:t>
      </w:r>
      <w:proofErr w:type="spellEnd"/>
      <w:r w:rsidRPr="00B83ED6">
        <w:t xml:space="preserve"> carriage of ESBLs in the community are limited, with even fewer studies </w:t>
      </w:r>
      <w:r w:rsidR="0005737B" w:rsidRPr="00B83ED6">
        <w:t>focusing</w:t>
      </w:r>
      <w:r w:rsidRPr="00B83ED6">
        <w:t xml:space="preserve"> on </w:t>
      </w:r>
      <w:proofErr w:type="spellStart"/>
      <w:r w:rsidRPr="00B83ED6">
        <w:t>faecal</w:t>
      </w:r>
      <w:proofErr w:type="spellEnd"/>
      <w:r w:rsidRPr="00B83ED6">
        <w:t xml:space="preserve"> carriage of ESBLs specifically in children in the community.</w:t>
      </w:r>
    </w:p>
    <w:p w:rsidR="00752A0A" w:rsidRPr="00B83ED6" w:rsidRDefault="00752A0A" w:rsidP="00C26D07"/>
    <w:p w:rsidR="00752A0A" w:rsidRPr="00B83ED6" w:rsidRDefault="0005737B" w:rsidP="00C26D07">
      <w:r w:rsidRPr="00B83ED6">
        <w:lastRenderedPageBreak/>
        <w:t xml:space="preserve">In Africa, </w:t>
      </w:r>
      <w:proofErr w:type="spellStart"/>
      <w:r w:rsidRPr="00B83ED6">
        <w:t>f</w:t>
      </w:r>
      <w:r w:rsidR="00752A0A" w:rsidRPr="00B83ED6">
        <w:t>aecal</w:t>
      </w:r>
      <w:proofErr w:type="spellEnd"/>
      <w:r w:rsidR="00752A0A" w:rsidRPr="00B83ED6">
        <w:t xml:space="preserve"> carriage of ESBL producing bacteria has been poorl</w:t>
      </w:r>
      <w:r w:rsidRPr="00B83ED6">
        <w:t>y studied with</w:t>
      </w:r>
      <w:r w:rsidR="00752A0A" w:rsidRPr="00B83ED6">
        <w:t xml:space="preserve"> only six published studies</w:t>
      </w:r>
      <w:r w:rsidRPr="00B83ED6">
        <w:t xml:space="preserve"> to date [10, 11, 12, 14, 15, </w:t>
      </w:r>
      <w:proofErr w:type="gramStart"/>
      <w:r w:rsidRPr="00B83ED6">
        <w:t>16</w:t>
      </w:r>
      <w:proofErr w:type="gramEnd"/>
      <w:r w:rsidRPr="00B83ED6">
        <w:t xml:space="preserve">].  </w:t>
      </w:r>
      <w:r w:rsidR="00752A0A" w:rsidRPr="00B83ED6">
        <w:t xml:space="preserve"> </w:t>
      </w:r>
      <w:r w:rsidRPr="00B83ED6">
        <w:t>Two studies</w:t>
      </w:r>
      <w:r w:rsidR="00752A0A" w:rsidRPr="00B83ED6">
        <w:t xml:space="preserve"> were conducted in adults and </w:t>
      </w:r>
      <w:r w:rsidRPr="00B83ED6">
        <w:t xml:space="preserve">reported </w:t>
      </w:r>
      <w:proofErr w:type="spellStart"/>
      <w:r w:rsidRPr="00B83ED6">
        <w:t>prevalences</w:t>
      </w:r>
      <w:proofErr w:type="spellEnd"/>
      <w:r w:rsidR="00752A0A" w:rsidRPr="00B83ED6">
        <w:t xml:space="preserve"> of 10</w:t>
      </w:r>
      <w:r w:rsidRPr="00B83ED6">
        <w:t>, 1</w:t>
      </w:r>
      <w:r w:rsidR="00752A0A" w:rsidRPr="00B83ED6">
        <w:t>% and 6</w:t>
      </w:r>
      <w:r w:rsidRPr="00B83ED6">
        <w:t>, 7</w:t>
      </w:r>
      <w:r w:rsidR="00752A0A" w:rsidRPr="00B83ED6">
        <w:t xml:space="preserve">% respectively [11, 14].  Four of these studies involved children, which is the focus of  </w:t>
      </w:r>
      <w:r w:rsidR="009B5628" w:rsidRPr="00B83ED6">
        <w:t xml:space="preserve"> further </w:t>
      </w:r>
      <w:r w:rsidRPr="00B83ED6">
        <w:t>discussion in this article</w:t>
      </w:r>
      <w:r w:rsidR="00752A0A" w:rsidRPr="00B83ED6">
        <w:t xml:space="preserve">.  Two of these </w:t>
      </w:r>
      <w:proofErr w:type="spellStart"/>
      <w:r w:rsidR="00752A0A" w:rsidRPr="00B83ED6">
        <w:t>paediatric</w:t>
      </w:r>
      <w:proofErr w:type="spellEnd"/>
      <w:r w:rsidR="00752A0A" w:rsidRPr="00B83ED6">
        <w:t xml:space="preserve"> studies looked at hospital admissions [10, 15] and the remaining two focused on </w:t>
      </w:r>
      <w:proofErr w:type="spellStart"/>
      <w:r w:rsidR="00752A0A" w:rsidRPr="00B83ED6">
        <w:t>faecal</w:t>
      </w:r>
      <w:proofErr w:type="spellEnd"/>
      <w:r w:rsidR="00752A0A" w:rsidRPr="00B83ED6">
        <w:t xml:space="preserve"> carriage of </w:t>
      </w:r>
      <w:proofErr w:type="spellStart"/>
      <w:r w:rsidR="00752A0A" w:rsidRPr="00B83ED6">
        <w:rPr>
          <w:i/>
        </w:rPr>
        <w:t>E.coli</w:t>
      </w:r>
      <w:proofErr w:type="spellEnd"/>
      <w:r w:rsidR="00752A0A" w:rsidRPr="00B83ED6">
        <w:t xml:space="preserve"> in the community [12, 16].  One of these</w:t>
      </w:r>
      <w:r w:rsidR="00C95F97" w:rsidRPr="00B83ED6">
        <w:t xml:space="preserve"> </w:t>
      </w:r>
      <w:r w:rsidR="00752A0A" w:rsidRPr="00B83ED6">
        <w:t xml:space="preserve"> </w:t>
      </w:r>
      <w:r w:rsidR="009B5628" w:rsidRPr="00B83ED6">
        <w:t xml:space="preserve"> latter two </w:t>
      </w:r>
      <w:r w:rsidR="00752A0A" w:rsidRPr="00B83ED6">
        <w:t xml:space="preserve">studies was carried out in Senegal among 20 children living in a remote village and reported a prevalence of 10% (2/20). The second, more recently published study was carried out in Libya, and reported a prevalence of 13.4% (18/134) in children aged 3–12 years old presenting at clinics. These children, however, presented with diarrheal disease which may have resulted in the higher prevalence.  Thus from Africa, our study is the largest study carried out in healthy children from the community.  Furthermore, in contrast to most </w:t>
      </w:r>
      <w:r w:rsidRPr="00B83ED6">
        <w:t>published studies</w:t>
      </w:r>
      <w:r w:rsidR="00752A0A" w:rsidRPr="00B83ED6">
        <w:t xml:space="preserve">, we identified and performed susceptibility testing on all Gram negative organisms isolated.  A predominance of </w:t>
      </w:r>
      <w:r w:rsidR="00752A0A" w:rsidRPr="00B83ED6">
        <w:rPr>
          <w:i/>
        </w:rPr>
        <w:t>E coli</w:t>
      </w:r>
      <w:r w:rsidR="00752A0A" w:rsidRPr="00B83ED6">
        <w:t xml:space="preserve"> followed by </w:t>
      </w:r>
      <w:proofErr w:type="spellStart"/>
      <w:r w:rsidRPr="00B83ED6">
        <w:rPr>
          <w:i/>
        </w:rPr>
        <w:t>Sphingomonas</w:t>
      </w:r>
      <w:proofErr w:type="spellEnd"/>
      <w:r w:rsidRPr="00B83ED6">
        <w:rPr>
          <w:i/>
        </w:rPr>
        <w:t xml:space="preserve"> </w:t>
      </w:r>
      <w:proofErr w:type="spellStart"/>
      <w:r w:rsidRPr="00B83ED6">
        <w:rPr>
          <w:i/>
        </w:rPr>
        <w:t>paucimo</w:t>
      </w:r>
      <w:r w:rsidR="00752A0A" w:rsidRPr="00B83ED6">
        <w:rPr>
          <w:i/>
        </w:rPr>
        <w:t>bilis</w:t>
      </w:r>
      <w:proofErr w:type="spellEnd"/>
      <w:r w:rsidR="00752A0A" w:rsidRPr="00B83ED6">
        <w:rPr>
          <w:i/>
        </w:rPr>
        <w:t xml:space="preserve">, </w:t>
      </w:r>
      <w:proofErr w:type="spellStart"/>
      <w:r w:rsidR="00752A0A" w:rsidRPr="00B83ED6">
        <w:rPr>
          <w:i/>
        </w:rPr>
        <w:t>Klebsiella</w:t>
      </w:r>
      <w:proofErr w:type="spellEnd"/>
      <w:r w:rsidR="00752A0A" w:rsidRPr="00B83ED6">
        <w:rPr>
          <w:i/>
        </w:rPr>
        <w:t xml:space="preserve"> </w:t>
      </w:r>
      <w:proofErr w:type="spellStart"/>
      <w:r w:rsidRPr="00B83ED6">
        <w:rPr>
          <w:i/>
        </w:rPr>
        <w:t>pneumoniae</w:t>
      </w:r>
      <w:proofErr w:type="spellEnd"/>
      <w:r w:rsidRPr="00B83ED6">
        <w:rPr>
          <w:i/>
        </w:rPr>
        <w:t>,</w:t>
      </w:r>
      <w:r w:rsidR="00752A0A" w:rsidRPr="00B83ED6">
        <w:rPr>
          <w:i/>
        </w:rPr>
        <w:t xml:space="preserve"> </w:t>
      </w:r>
      <w:proofErr w:type="spellStart"/>
      <w:r w:rsidR="00752A0A" w:rsidRPr="00B83ED6">
        <w:rPr>
          <w:i/>
        </w:rPr>
        <w:t>Pantoea</w:t>
      </w:r>
      <w:proofErr w:type="spellEnd"/>
      <w:r w:rsidR="00752A0A" w:rsidRPr="00B83ED6">
        <w:rPr>
          <w:i/>
        </w:rPr>
        <w:t xml:space="preserve"> </w:t>
      </w:r>
      <w:proofErr w:type="spellStart"/>
      <w:r w:rsidR="00752A0A" w:rsidRPr="00B83ED6">
        <w:rPr>
          <w:i/>
        </w:rPr>
        <w:t>agglomerans</w:t>
      </w:r>
      <w:proofErr w:type="spellEnd"/>
      <w:r w:rsidR="00752A0A" w:rsidRPr="00B83ED6">
        <w:rPr>
          <w:i/>
        </w:rPr>
        <w:t xml:space="preserve">, </w:t>
      </w:r>
      <w:proofErr w:type="spellStart"/>
      <w:r w:rsidR="00752A0A" w:rsidRPr="00B83ED6">
        <w:rPr>
          <w:i/>
        </w:rPr>
        <w:t>Acinetobacter</w:t>
      </w:r>
      <w:proofErr w:type="spellEnd"/>
      <w:r w:rsidR="00752A0A" w:rsidRPr="00B83ED6">
        <w:rPr>
          <w:i/>
        </w:rPr>
        <w:t xml:space="preserve"> </w:t>
      </w:r>
      <w:proofErr w:type="spellStart"/>
      <w:r w:rsidR="00752A0A" w:rsidRPr="00B83ED6">
        <w:rPr>
          <w:i/>
        </w:rPr>
        <w:t>bauma</w:t>
      </w:r>
      <w:r w:rsidRPr="00B83ED6">
        <w:rPr>
          <w:i/>
        </w:rPr>
        <w:t>n</w:t>
      </w:r>
      <w:r w:rsidR="00752A0A" w:rsidRPr="00B83ED6">
        <w:rPr>
          <w:i/>
        </w:rPr>
        <w:t>nii</w:t>
      </w:r>
      <w:proofErr w:type="spellEnd"/>
      <w:r w:rsidR="00752A0A" w:rsidRPr="00B83ED6">
        <w:rPr>
          <w:i/>
        </w:rPr>
        <w:t xml:space="preserve">, </w:t>
      </w:r>
      <w:proofErr w:type="spellStart"/>
      <w:r w:rsidR="00752A0A" w:rsidRPr="00B83ED6">
        <w:rPr>
          <w:i/>
        </w:rPr>
        <w:t>Aeromonas</w:t>
      </w:r>
      <w:proofErr w:type="spellEnd"/>
      <w:r w:rsidR="00752A0A" w:rsidRPr="00B83ED6">
        <w:rPr>
          <w:i/>
        </w:rPr>
        <w:t xml:space="preserve"> </w:t>
      </w:r>
      <w:proofErr w:type="spellStart"/>
      <w:r w:rsidR="00752A0A" w:rsidRPr="00B83ED6">
        <w:rPr>
          <w:i/>
        </w:rPr>
        <w:t>spp</w:t>
      </w:r>
      <w:proofErr w:type="spellEnd"/>
      <w:r w:rsidR="00752A0A" w:rsidRPr="00B83ED6">
        <w:rPr>
          <w:i/>
        </w:rPr>
        <w:t xml:space="preserve">, </w:t>
      </w:r>
      <w:proofErr w:type="spellStart"/>
      <w:r w:rsidR="00752A0A" w:rsidRPr="00B83ED6">
        <w:rPr>
          <w:i/>
        </w:rPr>
        <w:t>Enterobacter</w:t>
      </w:r>
      <w:proofErr w:type="spellEnd"/>
      <w:r w:rsidR="00752A0A" w:rsidRPr="00B83ED6">
        <w:rPr>
          <w:i/>
        </w:rPr>
        <w:t xml:space="preserve"> cloacae, </w:t>
      </w:r>
      <w:proofErr w:type="spellStart"/>
      <w:r w:rsidR="00752A0A" w:rsidRPr="00B83ED6">
        <w:rPr>
          <w:i/>
        </w:rPr>
        <w:t>Brucella</w:t>
      </w:r>
      <w:proofErr w:type="spellEnd"/>
      <w:r w:rsidR="00752A0A" w:rsidRPr="00B83ED6">
        <w:rPr>
          <w:i/>
        </w:rPr>
        <w:t xml:space="preserve"> </w:t>
      </w:r>
      <w:proofErr w:type="spellStart"/>
      <w:r w:rsidR="00752A0A" w:rsidRPr="00B83ED6">
        <w:rPr>
          <w:i/>
        </w:rPr>
        <w:t>melitensis</w:t>
      </w:r>
      <w:proofErr w:type="spellEnd"/>
      <w:r w:rsidR="00752A0A" w:rsidRPr="00B83ED6">
        <w:rPr>
          <w:i/>
        </w:rPr>
        <w:t xml:space="preserve"> </w:t>
      </w:r>
      <w:r w:rsidR="00752A0A" w:rsidRPr="00B83ED6">
        <w:t xml:space="preserve">and </w:t>
      </w:r>
      <w:proofErr w:type="spellStart"/>
      <w:r w:rsidR="00752A0A" w:rsidRPr="00B83ED6">
        <w:rPr>
          <w:i/>
        </w:rPr>
        <w:t>Routella</w:t>
      </w:r>
      <w:proofErr w:type="spellEnd"/>
      <w:r w:rsidR="00752A0A" w:rsidRPr="00B83ED6">
        <w:rPr>
          <w:i/>
        </w:rPr>
        <w:t xml:space="preserve"> </w:t>
      </w:r>
      <w:proofErr w:type="spellStart"/>
      <w:r w:rsidR="00752A0A" w:rsidRPr="00B83ED6">
        <w:rPr>
          <w:i/>
        </w:rPr>
        <w:t>spp</w:t>
      </w:r>
      <w:proofErr w:type="spellEnd"/>
      <w:r w:rsidR="00752A0A" w:rsidRPr="00B83ED6">
        <w:t xml:space="preserve"> was found. ESBL production was detected in 4, 7% of</w:t>
      </w:r>
      <w:r w:rsidRPr="00B83ED6">
        <w:t xml:space="preserve"> </w:t>
      </w:r>
      <w:proofErr w:type="spellStart"/>
      <w:r w:rsidRPr="00B83ED6">
        <w:t>eneterobacteriacae</w:t>
      </w:r>
      <w:proofErr w:type="spellEnd"/>
      <w:r w:rsidRPr="00B83ED6">
        <w:t xml:space="preserve"> </w:t>
      </w:r>
      <w:r w:rsidRPr="00B83ED6">
        <w:rPr>
          <w:i/>
        </w:rPr>
        <w:t>(E</w:t>
      </w:r>
      <w:r w:rsidR="00752A0A" w:rsidRPr="00B83ED6">
        <w:rPr>
          <w:i/>
        </w:rPr>
        <w:t>. coli</w:t>
      </w:r>
      <w:r w:rsidR="00752A0A" w:rsidRPr="00B83ED6">
        <w:t xml:space="preserve"> and </w:t>
      </w:r>
      <w:r w:rsidR="00752A0A" w:rsidRPr="00B83ED6">
        <w:rPr>
          <w:i/>
        </w:rPr>
        <w:t xml:space="preserve">K. </w:t>
      </w:r>
      <w:proofErr w:type="spellStart"/>
      <w:r w:rsidR="00752A0A" w:rsidRPr="00B83ED6">
        <w:rPr>
          <w:i/>
        </w:rPr>
        <w:t>pneumoniae</w:t>
      </w:r>
      <w:proofErr w:type="spellEnd"/>
      <w:r w:rsidRPr="00B83ED6">
        <w:t xml:space="preserve"> isolates only).</w:t>
      </w:r>
    </w:p>
    <w:p w:rsidR="003324DB" w:rsidRDefault="003324DB" w:rsidP="00C26D07"/>
    <w:p w:rsidR="00752A0A" w:rsidRPr="00B83ED6" w:rsidRDefault="00752A0A" w:rsidP="00C26D07">
      <w:r w:rsidRPr="00B83ED6">
        <w:t xml:space="preserve">There are many reports of </w:t>
      </w:r>
      <w:proofErr w:type="spellStart"/>
      <w:r w:rsidRPr="00B83ED6">
        <w:t>faecal</w:t>
      </w:r>
      <w:proofErr w:type="spellEnd"/>
      <w:r w:rsidRPr="00B83ED6">
        <w:t xml:space="preserve"> carriage of ESBL producing organisms from other parts of the world, but as indicated previously, only a few studies were carried out in children in the community. In Europe, the highest prevalence of ESBL producing </w:t>
      </w:r>
      <w:r w:rsidRPr="00B83ED6">
        <w:rPr>
          <w:i/>
        </w:rPr>
        <w:t>E. coli</w:t>
      </w:r>
      <w:r w:rsidRPr="00B83ED6">
        <w:t xml:space="preserve"> [24.0% (30/125)] was reported from Spain, in infants aged 8 to 16 months [17]. A </w:t>
      </w:r>
      <w:r w:rsidRPr="00B83ED6">
        <w:lastRenderedPageBreak/>
        <w:t xml:space="preserve">study carried out in Portugal found a prevalence of 2, 7% of ESBL producing </w:t>
      </w:r>
      <w:proofErr w:type="spellStart"/>
      <w:r w:rsidRPr="00B83ED6">
        <w:rPr>
          <w:i/>
        </w:rPr>
        <w:t>E.coli</w:t>
      </w:r>
      <w:proofErr w:type="spellEnd"/>
      <w:r w:rsidRPr="00B83ED6">
        <w:t xml:space="preserve"> (3/112) [18].  A French study looking at 411 children aged 6-24 months presenting either for a routine check-up or otitis media, reported a prevalence of 4,6% ESBL producing </w:t>
      </w:r>
      <w:proofErr w:type="spellStart"/>
      <w:r w:rsidRPr="00B83ED6">
        <w:t>enterobacteriacae</w:t>
      </w:r>
      <w:proofErr w:type="spellEnd"/>
      <w:r w:rsidRPr="00B83ED6">
        <w:t>. In this latter study, a contributing factor was the history of recent third-generation oral cephalosporin exposure which was associated with a higher risk of ESBL carriage [9].</w:t>
      </w:r>
    </w:p>
    <w:p w:rsidR="00752A0A" w:rsidRPr="00B83ED6" w:rsidRDefault="00752A0A" w:rsidP="00C26D07">
      <w:pPr>
        <w:pStyle w:val="Body1"/>
        <w:spacing w:before="40" w:after="40" w:line="480" w:lineRule="auto"/>
        <w:ind w:left="283" w:right="283"/>
        <w:rPr>
          <w:kern w:val="36"/>
          <w:szCs w:val="24"/>
        </w:rPr>
      </w:pPr>
    </w:p>
    <w:p w:rsidR="00752A0A" w:rsidRPr="00B83ED6" w:rsidRDefault="00752A0A" w:rsidP="00C26D07">
      <w:pPr>
        <w:pStyle w:val="Body1"/>
        <w:spacing w:before="40" w:after="40" w:line="480" w:lineRule="auto"/>
        <w:ind w:left="283" w:right="283"/>
        <w:rPr>
          <w:kern w:val="36"/>
          <w:szCs w:val="24"/>
        </w:rPr>
      </w:pPr>
      <w:r w:rsidRPr="00B83ED6">
        <w:rPr>
          <w:kern w:val="36"/>
          <w:szCs w:val="24"/>
        </w:rPr>
        <w:t xml:space="preserve">In Bolivia and Peru, two studies carried out in healthy children reported prevalence rates of  </w:t>
      </w:r>
      <w:r w:rsidRPr="00B83ED6">
        <w:rPr>
          <w:color w:val="FF0000"/>
          <w:kern w:val="36"/>
          <w:szCs w:val="24"/>
          <w:u w:color="FF0000"/>
        </w:rPr>
        <w:t xml:space="preserve"> </w:t>
      </w:r>
      <w:r w:rsidRPr="00B83ED6">
        <w:rPr>
          <w:kern w:val="36"/>
          <w:szCs w:val="24"/>
        </w:rPr>
        <w:t xml:space="preserve"> ESBL producing </w:t>
      </w:r>
      <w:r w:rsidRPr="00B83ED6">
        <w:rPr>
          <w:i/>
          <w:kern w:val="36"/>
          <w:szCs w:val="24"/>
        </w:rPr>
        <w:t xml:space="preserve"> </w:t>
      </w:r>
      <w:proofErr w:type="spellStart"/>
      <w:r w:rsidRPr="00B83ED6">
        <w:rPr>
          <w:i/>
          <w:kern w:val="36"/>
          <w:szCs w:val="24"/>
        </w:rPr>
        <w:t>E.coli</w:t>
      </w:r>
      <w:proofErr w:type="spellEnd"/>
      <w:r w:rsidRPr="00B83ED6">
        <w:rPr>
          <w:i/>
          <w:kern w:val="36"/>
          <w:szCs w:val="24"/>
        </w:rPr>
        <w:t xml:space="preserve"> </w:t>
      </w:r>
      <w:r w:rsidRPr="00B83ED6">
        <w:rPr>
          <w:kern w:val="36"/>
          <w:szCs w:val="24"/>
        </w:rPr>
        <w:t>in 0, 1% (4/3208) and 1,7% (50/3193) respectively [19, 20].  A prevalence of 12, 4% (60/482) ESBL producing E</w:t>
      </w:r>
      <w:r w:rsidRPr="00B83ED6">
        <w:rPr>
          <w:i/>
          <w:kern w:val="36"/>
          <w:szCs w:val="24"/>
        </w:rPr>
        <w:t>. coli</w:t>
      </w:r>
      <w:r w:rsidRPr="00B83ED6">
        <w:rPr>
          <w:kern w:val="36"/>
          <w:szCs w:val="24"/>
        </w:rPr>
        <w:t xml:space="preserve"> was reported in a third study carried out in healthy children from Bolivia and Peru.  This higher prevalence may have been attributed to the use of antibiotics which was reported as an independent risk factor [21].</w:t>
      </w:r>
    </w:p>
    <w:p w:rsidR="003324DB" w:rsidRDefault="003324DB" w:rsidP="00C26D07">
      <w:pPr>
        <w:pStyle w:val="Body1"/>
        <w:spacing w:before="40" w:after="40" w:line="480" w:lineRule="auto"/>
        <w:ind w:left="283" w:right="283"/>
        <w:rPr>
          <w:kern w:val="36"/>
          <w:szCs w:val="24"/>
        </w:rPr>
      </w:pPr>
    </w:p>
    <w:p w:rsidR="00752A0A" w:rsidRPr="00B83ED6" w:rsidRDefault="00752A0A" w:rsidP="00C26D07">
      <w:pPr>
        <w:pStyle w:val="Body1"/>
        <w:spacing w:before="40" w:after="40" w:line="480" w:lineRule="auto"/>
        <w:ind w:left="283" w:right="283"/>
        <w:rPr>
          <w:kern w:val="36"/>
          <w:szCs w:val="24"/>
        </w:rPr>
      </w:pPr>
      <w:r w:rsidRPr="00B83ED6">
        <w:rPr>
          <w:kern w:val="36"/>
          <w:szCs w:val="24"/>
        </w:rPr>
        <w:t xml:space="preserve">A study carried out in China differed from </w:t>
      </w:r>
      <w:r w:rsidR="00EB51D2" w:rsidRPr="00B83ED6">
        <w:rPr>
          <w:kern w:val="36"/>
          <w:szCs w:val="24"/>
        </w:rPr>
        <w:t xml:space="preserve">all </w:t>
      </w:r>
      <w:r w:rsidRPr="00B83ED6">
        <w:rPr>
          <w:kern w:val="36"/>
          <w:szCs w:val="24"/>
        </w:rPr>
        <w:t xml:space="preserve">the previous studies in that it was conducted in hospitalised children and their household contacts. </w:t>
      </w:r>
      <w:r w:rsidRPr="00B83ED6">
        <w:rPr>
          <w:szCs w:val="24"/>
        </w:rPr>
        <w:t xml:space="preserve">Overall, the prevalence of faecal carriage of CTX-M-producing </w:t>
      </w:r>
      <w:r w:rsidRPr="00B83ED6">
        <w:rPr>
          <w:i/>
          <w:szCs w:val="24"/>
        </w:rPr>
        <w:t>E. coli</w:t>
      </w:r>
      <w:r w:rsidRPr="00B83ED6">
        <w:rPr>
          <w:szCs w:val="24"/>
        </w:rPr>
        <w:t xml:space="preserve"> was very high at 43.5% (admission children, 37.7%; household children, 20.7</w:t>
      </w:r>
      <w:r w:rsidRPr="00B83ED6">
        <w:rPr>
          <w:b/>
          <w:szCs w:val="24"/>
        </w:rPr>
        <w:t xml:space="preserve">% </w:t>
      </w:r>
      <w:r w:rsidRPr="00B83ED6">
        <w:rPr>
          <w:szCs w:val="24"/>
        </w:rPr>
        <w:t>and household adults, 50.3%) [22]</w:t>
      </w:r>
      <w:r w:rsidRPr="00B83ED6">
        <w:rPr>
          <w:kern w:val="36"/>
          <w:szCs w:val="24"/>
        </w:rPr>
        <w:t xml:space="preserve">. </w:t>
      </w:r>
      <w:proofErr w:type="gramStart"/>
      <w:r w:rsidRPr="00B83ED6">
        <w:rPr>
          <w:kern w:val="36"/>
          <w:szCs w:val="24"/>
        </w:rPr>
        <w:t>This</w:t>
      </w:r>
      <w:proofErr w:type="gramEnd"/>
      <w:r w:rsidRPr="00B83ED6">
        <w:rPr>
          <w:kern w:val="36"/>
          <w:szCs w:val="24"/>
        </w:rPr>
        <w:t xml:space="preserve"> highlights the transmission of ESBLs from hospitalized children to healthy contacts within the community setting.</w:t>
      </w:r>
      <w:r w:rsidR="00EB51D2" w:rsidRPr="00B83ED6">
        <w:rPr>
          <w:kern w:val="36"/>
          <w:szCs w:val="24"/>
        </w:rPr>
        <w:t xml:space="preserve">  </w:t>
      </w:r>
    </w:p>
    <w:p w:rsidR="00752A0A" w:rsidRPr="00B83ED6" w:rsidRDefault="00752A0A" w:rsidP="00C26D07">
      <w:pPr>
        <w:pStyle w:val="Body1"/>
        <w:spacing w:before="40" w:after="40" w:line="480" w:lineRule="auto"/>
        <w:ind w:left="283" w:right="283"/>
        <w:rPr>
          <w:kern w:val="36"/>
          <w:szCs w:val="24"/>
        </w:rPr>
      </w:pPr>
    </w:p>
    <w:p w:rsidR="00752A0A" w:rsidRPr="00B83ED6" w:rsidRDefault="00752A0A" w:rsidP="00C26D07">
      <w:pPr>
        <w:pStyle w:val="Body1"/>
        <w:spacing w:before="40" w:after="40" w:line="480" w:lineRule="auto"/>
        <w:ind w:left="283" w:right="283"/>
        <w:rPr>
          <w:kern w:val="36"/>
          <w:szCs w:val="24"/>
        </w:rPr>
      </w:pPr>
      <w:r w:rsidRPr="00B83ED6">
        <w:rPr>
          <w:kern w:val="36"/>
          <w:szCs w:val="24"/>
        </w:rPr>
        <w:t xml:space="preserve">Faecal carriage of ESBL producing organisms has also been described in children who were </w:t>
      </w:r>
      <w:r w:rsidRPr="00B83ED6">
        <w:rPr>
          <w:szCs w:val="24"/>
        </w:rPr>
        <w:t xml:space="preserve">adopted from </w:t>
      </w:r>
      <w:r w:rsidR="00EB51D2" w:rsidRPr="00B83ED6">
        <w:rPr>
          <w:szCs w:val="24"/>
        </w:rPr>
        <w:t xml:space="preserve">developing countries </w:t>
      </w:r>
      <w:r w:rsidR="003D003A" w:rsidRPr="00B83ED6">
        <w:rPr>
          <w:szCs w:val="24"/>
        </w:rPr>
        <w:t xml:space="preserve">in </w:t>
      </w:r>
      <w:r w:rsidR="003D003A" w:rsidRPr="00B83ED6">
        <w:rPr>
          <w:kern w:val="36"/>
          <w:szCs w:val="24"/>
        </w:rPr>
        <w:t>a</w:t>
      </w:r>
      <w:r w:rsidR="00EB51D2" w:rsidRPr="00B83ED6">
        <w:rPr>
          <w:kern w:val="36"/>
          <w:szCs w:val="24"/>
        </w:rPr>
        <w:t xml:space="preserve"> study carried out in France.  </w:t>
      </w:r>
      <w:r w:rsidRPr="00B83ED6">
        <w:rPr>
          <w:kern w:val="36"/>
          <w:szCs w:val="24"/>
        </w:rPr>
        <w:t xml:space="preserve">ESBL producing </w:t>
      </w:r>
      <w:proofErr w:type="spellStart"/>
      <w:r w:rsidRPr="00B83ED6">
        <w:rPr>
          <w:kern w:val="36"/>
          <w:szCs w:val="24"/>
        </w:rPr>
        <w:t>enterobacteriaceae</w:t>
      </w:r>
      <w:proofErr w:type="spellEnd"/>
      <w:r w:rsidRPr="00B83ED6">
        <w:rPr>
          <w:kern w:val="36"/>
          <w:szCs w:val="24"/>
        </w:rPr>
        <w:t xml:space="preserve"> were detected in 96% (24/25) of adopted children. [23]. </w:t>
      </w:r>
      <w:r w:rsidRPr="00B83ED6">
        <w:rPr>
          <w:kern w:val="36"/>
          <w:szCs w:val="24"/>
        </w:rPr>
        <w:lastRenderedPageBreak/>
        <w:t>This highlights the additional challenge posed by asym</w:t>
      </w:r>
      <w:r w:rsidR="00EB51D2" w:rsidRPr="00B83ED6">
        <w:rPr>
          <w:kern w:val="36"/>
          <w:szCs w:val="24"/>
        </w:rPr>
        <w:t xml:space="preserve">ptomatic faecal carriage of multi drug resistant </w:t>
      </w:r>
      <w:r w:rsidRPr="00B83ED6">
        <w:rPr>
          <w:kern w:val="36"/>
          <w:szCs w:val="24"/>
        </w:rPr>
        <w:t xml:space="preserve">organisms in adopted children from developing countries. </w:t>
      </w:r>
    </w:p>
    <w:p w:rsidR="00752A0A" w:rsidRPr="00B83ED6" w:rsidRDefault="00752A0A" w:rsidP="00C26D07">
      <w:pPr>
        <w:pStyle w:val="Body1"/>
        <w:spacing w:before="40" w:after="40" w:line="480" w:lineRule="auto"/>
        <w:ind w:left="283" w:right="283"/>
        <w:rPr>
          <w:kern w:val="36"/>
          <w:szCs w:val="24"/>
        </w:rPr>
      </w:pPr>
    </w:p>
    <w:p w:rsidR="00752A0A" w:rsidRPr="00B83ED6" w:rsidRDefault="00752A0A" w:rsidP="00C26D07">
      <w:r w:rsidRPr="00B83ED6">
        <w:t xml:space="preserve">Most studies to date have reported ESBL production predominantly in </w:t>
      </w:r>
      <w:proofErr w:type="spellStart"/>
      <w:r w:rsidRPr="00B83ED6">
        <w:rPr>
          <w:i/>
        </w:rPr>
        <w:t>E.coli</w:t>
      </w:r>
      <w:proofErr w:type="spellEnd"/>
      <w:r w:rsidRPr="00B83ED6">
        <w:t xml:space="preserve">. [24]. In contrast, our study reports a much higher ESBL production in </w:t>
      </w:r>
      <w:r w:rsidRPr="00B83ED6">
        <w:rPr>
          <w:i/>
        </w:rPr>
        <w:t xml:space="preserve">K. </w:t>
      </w:r>
      <w:proofErr w:type="spellStart"/>
      <w:r w:rsidRPr="00B83ED6">
        <w:rPr>
          <w:i/>
        </w:rPr>
        <w:t>pneumoniae</w:t>
      </w:r>
      <w:proofErr w:type="spellEnd"/>
      <w:r w:rsidRPr="00B83ED6">
        <w:t xml:space="preserve"> (3, 7%) rather than E</w:t>
      </w:r>
      <w:r w:rsidRPr="00B83ED6">
        <w:rPr>
          <w:i/>
        </w:rPr>
        <w:t xml:space="preserve">. coli </w:t>
      </w:r>
      <w:r w:rsidRPr="00B83ED6">
        <w:t>(1%).  Although our study yielded a small number of</w:t>
      </w:r>
      <w:r w:rsidRPr="00B83ED6">
        <w:rPr>
          <w:i/>
        </w:rPr>
        <w:t xml:space="preserve"> K. </w:t>
      </w:r>
      <w:proofErr w:type="spellStart"/>
      <w:r w:rsidRPr="00B83ED6">
        <w:rPr>
          <w:i/>
        </w:rPr>
        <w:t>pneumoniae</w:t>
      </w:r>
      <w:proofErr w:type="spellEnd"/>
      <w:r w:rsidRPr="00B83ED6">
        <w:t xml:space="preserve"> iso</w:t>
      </w:r>
      <w:r w:rsidR="00EB51D2" w:rsidRPr="00B83ED6">
        <w:t>lates, 92% were ESBL producing.  I</w:t>
      </w:r>
      <w:r w:rsidRPr="00B83ED6">
        <w:t xml:space="preserve">n contrast, only 3.1% of a larger number of </w:t>
      </w:r>
      <w:r w:rsidRPr="00B83ED6">
        <w:rPr>
          <w:i/>
        </w:rPr>
        <w:t>E. coli</w:t>
      </w:r>
      <w:r w:rsidRPr="00B83ED6">
        <w:t xml:space="preserve"> isolates were ESBL producing. This finding is of major concern as it would suggest that the probability of ESBL production in </w:t>
      </w:r>
      <w:r w:rsidRPr="00B83ED6">
        <w:rPr>
          <w:i/>
        </w:rPr>
        <w:t xml:space="preserve">K. </w:t>
      </w:r>
      <w:proofErr w:type="spellStart"/>
      <w:r w:rsidRPr="00B83ED6">
        <w:rPr>
          <w:i/>
        </w:rPr>
        <w:t>pneumoniae</w:t>
      </w:r>
      <w:proofErr w:type="spellEnd"/>
      <w:r w:rsidRPr="00B83ED6">
        <w:t xml:space="preserve"> is significantly higher than in </w:t>
      </w:r>
      <w:r w:rsidRPr="00B83ED6">
        <w:rPr>
          <w:i/>
        </w:rPr>
        <w:t xml:space="preserve">E coli </w:t>
      </w:r>
      <w:r w:rsidRPr="00B83ED6">
        <w:t xml:space="preserve">in our setting. To the best of our knowledge, the children in our study were otherwise healthy.  Ethical approval for this laboratory based study did not allow us to obtain additional useful information such as risk factors associated with carriage of resistant bacteria. This information could have possibly helped to explain why ESBL production was higher in the </w:t>
      </w:r>
      <w:r w:rsidRPr="00B83ED6">
        <w:rPr>
          <w:i/>
        </w:rPr>
        <w:t xml:space="preserve">K. </w:t>
      </w:r>
      <w:proofErr w:type="spellStart"/>
      <w:r w:rsidRPr="00B83ED6">
        <w:rPr>
          <w:i/>
        </w:rPr>
        <w:t>pneumoniae</w:t>
      </w:r>
      <w:proofErr w:type="spellEnd"/>
      <w:r w:rsidRPr="00B83ED6">
        <w:rPr>
          <w:i/>
        </w:rPr>
        <w:t xml:space="preserve"> </w:t>
      </w:r>
      <w:r w:rsidRPr="00B83ED6">
        <w:t>isolates.</w:t>
      </w:r>
    </w:p>
    <w:p w:rsidR="003324DB" w:rsidRDefault="003324DB" w:rsidP="00C26D07"/>
    <w:p w:rsidR="00752A0A" w:rsidRPr="00B83ED6" w:rsidRDefault="00752A0A" w:rsidP="00C26D07">
      <w:r w:rsidRPr="00B83ED6">
        <w:t xml:space="preserve">In children, risk factors for </w:t>
      </w:r>
      <w:proofErr w:type="spellStart"/>
      <w:r w:rsidRPr="00B83ED6">
        <w:t>faecal</w:t>
      </w:r>
      <w:proofErr w:type="spellEnd"/>
      <w:r w:rsidRPr="00B83ED6">
        <w:t xml:space="preserve"> carriage of ESBL producing organisms in the community have not been well defined</w:t>
      </w:r>
      <w:r w:rsidRPr="00B83ED6">
        <w:rPr>
          <w:color w:val="00B0F0"/>
          <w:u w:color="00B0F0"/>
        </w:rPr>
        <w:t xml:space="preserve">.  </w:t>
      </w:r>
      <w:proofErr w:type="spellStart"/>
      <w:r w:rsidRPr="00B83ED6">
        <w:rPr>
          <w:color w:val="292526"/>
        </w:rPr>
        <w:t>Birgy</w:t>
      </w:r>
      <w:proofErr w:type="spellEnd"/>
      <w:r w:rsidRPr="00B83ED6">
        <w:rPr>
          <w:color w:val="292526"/>
        </w:rPr>
        <w:t xml:space="preserve"> et al </w:t>
      </w:r>
      <w:r w:rsidRPr="00B83ED6">
        <w:t>looked at the use of antibiotics between 7 days to 3 months before enrolment, daycare modalities, hospitalization during the previous 6 months, and immunization history,</w:t>
      </w:r>
      <w:r w:rsidR="00EB51D2" w:rsidRPr="00B83ED6">
        <w:t xml:space="preserve"> as possible risk factors.  E</w:t>
      </w:r>
      <w:r w:rsidRPr="00B83ED6">
        <w:t xml:space="preserve">xposure to third-generation oral </w:t>
      </w:r>
      <w:proofErr w:type="spellStart"/>
      <w:r w:rsidRPr="00B83ED6">
        <w:t>cephal</w:t>
      </w:r>
      <w:r w:rsidR="0065572A" w:rsidRPr="00B83ED6">
        <w:t>osporins</w:t>
      </w:r>
      <w:proofErr w:type="spellEnd"/>
      <w:r w:rsidR="0065572A" w:rsidRPr="00B83ED6">
        <w:t xml:space="preserve"> and age over 1 year were</w:t>
      </w:r>
      <w:r w:rsidRPr="00B83ED6">
        <w:t xml:space="preserve"> the only</w:t>
      </w:r>
      <w:r w:rsidRPr="00B83ED6">
        <w:rPr>
          <w:color w:val="00B0F0"/>
          <w:u w:color="00B0F0"/>
        </w:rPr>
        <w:t xml:space="preserve"> </w:t>
      </w:r>
      <w:r w:rsidRPr="00B83ED6">
        <w:t>significant risk factors</w:t>
      </w:r>
      <w:r w:rsidR="0065572A" w:rsidRPr="00B83ED6">
        <w:t xml:space="preserve"> identified </w:t>
      </w:r>
      <w:r w:rsidRPr="00B83ED6">
        <w:t xml:space="preserve">[9]. </w:t>
      </w:r>
    </w:p>
    <w:p w:rsidR="00752A0A" w:rsidRPr="00B83ED6" w:rsidRDefault="00752A0A" w:rsidP="00C26D07"/>
    <w:p w:rsidR="0065572A" w:rsidRPr="00B83ED6" w:rsidRDefault="00752A0A" w:rsidP="00C26D07">
      <w:pPr>
        <w:pStyle w:val="Body1"/>
        <w:spacing w:before="40" w:after="40" w:line="480" w:lineRule="auto"/>
        <w:ind w:left="283" w:right="283"/>
        <w:rPr>
          <w:szCs w:val="24"/>
        </w:rPr>
      </w:pPr>
      <w:r w:rsidRPr="00B83ED6">
        <w:rPr>
          <w:szCs w:val="24"/>
        </w:rPr>
        <w:t xml:space="preserve">Although data published does not adequately reflect the total number of adults and children with faecal carriage of ESBL producing organisms, it has shown large </w:t>
      </w:r>
      <w:r w:rsidRPr="00B83ED6">
        <w:rPr>
          <w:szCs w:val="24"/>
        </w:rPr>
        <w:lastRenderedPageBreak/>
        <w:t xml:space="preserve">variations worldwide.   The highest carriage rates have been seen in developing countries.  This finding has been linked to higher population densities, poverty and poor access to drinking water.  Water has been documented as a reservoir for ESBL dissemination.  Interestingly, not only waste water has been implicated [25, 26, </w:t>
      </w:r>
      <w:proofErr w:type="gramStart"/>
      <w:r w:rsidRPr="00B83ED6">
        <w:rPr>
          <w:szCs w:val="24"/>
        </w:rPr>
        <w:t>27</w:t>
      </w:r>
      <w:proofErr w:type="gramEnd"/>
      <w:r w:rsidRPr="00B83ED6">
        <w:rPr>
          <w:szCs w:val="24"/>
        </w:rPr>
        <w:t xml:space="preserve">]. Studies have shown that river water, sea water, aquatic ecosystems and even water from the </w:t>
      </w:r>
      <w:r w:rsidR="0065572A" w:rsidRPr="00B83ED6">
        <w:rPr>
          <w:szCs w:val="24"/>
        </w:rPr>
        <w:t>Antarctic were found to harbour ESBL producing organisms</w:t>
      </w:r>
      <w:r w:rsidRPr="00B83ED6">
        <w:rPr>
          <w:szCs w:val="24"/>
        </w:rPr>
        <w:t>. [28].</w:t>
      </w:r>
      <w:r w:rsidR="00E960B2" w:rsidRPr="00B83ED6">
        <w:rPr>
          <w:szCs w:val="24"/>
        </w:rPr>
        <w:t xml:space="preserve"> </w:t>
      </w:r>
    </w:p>
    <w:p w:rsidR="003324DB" w:rsidRDefault="003324DB" w:rsidP="00C26D07">
      <w:pPr>
        <w:pStyle w:val="Body1"/>
        <w:spacing w:before="40" w:after="40" w:line="480" w:lineRule="auto"/>
        <w:ind w:left="283" w:right="283"/>
        <w:rPr>
          <w:szCs w:val="24"/>
        </w:rPr>
      </w:pPr>
    </w:p>
    <w:p w:rsidR="0065572A" w:rsidRPr="00B83ED6" w:rsidRDefault="0065572A" w:rsidP="00C26D07">
      <w:pPr>
        <w:pStyle w:val="Body1"/>
        <w:spacing w:before="40" w:after="40" w:line="480" w:lineRule="auto"/>
        <w:ind w:left="283" w:right="283"/>
        <w:rPr>
          <w:szCs w:val="24"/>
        </w:rPr>
      </w:pPr>
      <w:r w:rsidRPr="00B83ED6">
        <w:rPr>
          <w:szCs w:val="24"/>
        </w:rPr>
        <w:t>In addition, i</w:t>
      </w:r>
      <w:r w:rsidR="00752A0A" w:rsidRPr="00B83ED6">
        <w:rPr>
          <w:szCs w:val="24"/>
        </w:rPr>
        <w:t xml:space="preserve">t has recently been reported that the food chain may be another source of ESBL dissemination, and molecular typing strongly suggests dissemination from animals to humans [29, 30].  Even in Switzerland, which follows strict antibiotic policies, colonisation rates as high as 15% in pigs and 63% in chickens has been reported.[31] .Reports have also indicated that  companion animals may be reservoirs for CTX-M-15-producing </w:t>
      </w:r>
      <w:proofErr w:type="spellStart"/>
      <w:r w:rsidR="00752A0A" w:rsidRPr="00B83ED6">
        <w:rPr>
          <w:i/>
          <w:szCs w:val="24"/>
        </w:rPr>
        <w:t>K.pneumoniae</w:t>
      </w:r>
      <w:proofErr w:type="spellEnd"/>
      <w:r w:rsidR="00752A0A" w:rsidRPr="00B83ED6">
        <w:rPr>
          <w:i/>
          <w:szCs w:val="24"/>
        </w:rPr>
        <w:t xml:space="preserve">  </w:t>
      </w:r>
      <w:r w:rsidR="00752A0A" w:rsidRPr="00B83ED6">
        <w:rPr>
          <w:szCs w:val="24"/>
        </w:rPr>
        <w:t>[32].</w:t>
      </w:r>
      <w:r w:rsidRPr="00B83ED6">
        <w:rPr>
          <w:szCs w:val="24"/>
        </w:rPr>
        <w:t xml:space="preserve">   </w:t>
      </w:r>
    </w:p>
    <w:p w:rsidR="0065572A" w:rsidRPr="00B83ED6" w:rsidRDefault="0065572A" w:rsidP="00C26D07">
      <w:pPr>
        <w:pStyle w:val="Body1"/>
        <w:spacing w:before="40" w:after="40" w:line="480" w:lineRule="auto"/>
        <w:ind w:left="283" w:right="283"/>
        <w:rPr>
          <w:szCs w:val="24"/>
        </w:rPr>
      </w:pPr>
    </w:p>
    <w:p w:rsidR="00752A0A" w:rsidRPr="00B83ED6" w:rsidRDefault="00B13E89" w:rsidP="00C26D07">
      <w:pPr>
        <w:pStyle w:val="Body1"/>
        <w:spacing w:before="40" w:after="40" w:line="480" w:lineRule="auto"/>
        <w:ind w:left="283" w:right="283"/>
        <w:rPr>
          <w:szCs w:val="24"/>
        </w:rPr>
      </w:pPr>
      <w:r w:rsidRPr="00B83ED6">
        <w:rPr>
          <w:szCs w:val="24"/>
        </w:rPr>
        <w:t xml:space="preserve">The area of </w:t>
      </w:r>
      <w:proofErr w:type="spellStart"/>
      <w:r w:rsidRPr="00B83ED6">
        <w:rPr>
          <w:szCs w:val="24"/>
        </w:rPr>
        <w:t>KwaDedangendlale</w:t>
      </w:r>
      <w:proofErr w:type="spellEnd"/>
      <w:r w:rsidRPr="00B83ED6">
        <w:rPr>
          <w:szCs w:val="24"/>
        </w:rPr>
        <w:t xml:space="preserve"> is a semi-rural area located 40 kilometres northwest of Durban in the province of KwaZulu-Natal. Access to basic services such as water, sanitation, electricity, roads and telephones is limited.  </w:t>
      </w:r>
      <w:r w:rsidR="00752A0A" w:rsidRPr="00B83ED6">
        <w:rPr>
          <w:szCs w:val="24"/>
        </w:rPr>
        <w:t xml:space="preserve">We can only postulate that contaminated water, the food chain or companion animals could possibly represent sources </w:t>
      </w:r>
      <w:r w:rsidR="009C7EEE" w:rsidRPr="00B83ED6">
        <w:rPr>
          <w:szCs w:val="24"/>
        </w:rPr>
        <w:t>of faecal</w:t>
      </w:r>
      <w:r w:rsidRPr="00B83ED6">
        <w:rPr>
          <w:szCs w:val="24"/>
        </w:rPr>
        <w:t xml:space="preserve"> carriage of </w:t>
      </w:r>
      <w:r w:rsidR="00752A0A" w:rsidRPr="00B83ED6">
        <w:rPr>
          <w:szCs w:val="24"/>
        </w:rPr>
        <w:t xml:space="preserve">ESBL producing </w:t>
      </w:r>
      <w:r w:rsidR="00752A0A" w:rsidRPr="00B83ED6">
        <w:rPr>
          <w:i/>
          <w:szCs w:val="24"/>
        </w:rPr>
        <w:t>E coli</w:t>
      </w:r>
      <w:r w:rsidR="00752A0A" w:rsidRPr="00B83ED6">
        <w:rPr>
          <w:szCs w:val="24"/>
        </w:rPr>
        <w:t xml:space="preserve"> and </w:t>
      </w:r>
      <w:r w:rsidR="00752A0A" w:rsidRPr="00B83ED6">
        <w:rPr>
          <w:i/>
          <w:szCs w:val="24"/>
        </w:rPr>
        <w:t xml:space="preserve">K </w:t>
      </w:r>
      <w:proofErr w:type="spellStart"/>
      <w:r w:rsidR="00752A0A" w:rsidRPr="00B83ED6">
        <w:rPr>
          <w:i/>
          <w:szCs w:val="24"/>
        </w:rPr>
        <w:t>pneumoniae</w:t>
      </w:r>
      <w:proofErr w:type="spellEnd"/>
      <w:r w:rsidRPr="00B83ED6">
        <w:rPr>
          <w:szCs w:val="24"/>
        </w:rPr>
        <w:t xml:space="preserve"> reported in the children from this community.</w:t>
      </w:r>
      <w:r w:rsidR="00752A0A" w:rsidRPr="00B83ED6">
        <w:rPr>
          <w:szCs w:val="24"/>
        </w:rPr>
        <w:t xml:space="preserve"> </w:t>
      </w:r>
    </w:p>
    <w:p w:rsidR="00752A0A" w:rsidRPr="00B83ED6" w:rsidRDefault="00752A0A" w:rsidP="00C26D07">
      <w:pPr>
        <w:rPr>
          <w:color w:val="2D0039"/>
          <w:u w:color="2D0039"/>
        </w:rPr>
      </w:pPr>
      <w:r w:rsidRPr="00B83ED6">
        <w:t xml:space="preserve">In our study, the predominant ESBL producing organism in children in the community was </w:t>
      </w:r>
      <w:proofErr w:type="spellStart"/>
      <w:r w:rsidRPr="00B83ED6">
        <w:rPr>
          <w:i/>
        </w:rPr>
        <w:t>K.pneumoniae</w:t>
      </w:r>
      <w:proofErr w:type="spellEnd"/>
      <w:r w:rsidRPr="00B83ED6">
        <w:rPr>
          <w:i/>
        </w:rPr>
        <w:t xml:space="preserve">.  </w:t>
      </w:r>
      <w:r w:rsidRPr="00B83ED6">
        <w:t xml:space="preserve">Studies in South Africa have shown that </w:t>
      </w:r>
      <w:proofErr w:type="spellStart"/>
      <w:r w:rsidRPr="00B83ED6">
        <w:rPr>
          <w:i/>
        </w:rPr>
        <w:t>K.pneumoniae</w:t>
      </w:r>
      <w:proofErr w:type="spellEnd"/>
      <w:r w:rsidRPr="00B83ED6">
        <w:rPr>
          <w:i/>
        </w:rPr>
        <w:t xml:space="preserve"> </w:t>
      </w:r>
      <w:r w:rsidRPr="00B83ED6">
        <w:t xml:space="preserve">is also the most common </w:t>
      </w:r>
      <w:proofErr w:type="spellStart"/>
      <w:r w:rsidRPr="00B83ED6">
        <w:t>enterobacteriacea</w:t>
      </w:r>
      <w:proofErr w:type="spellEnd"/>
      <w:r w:rsidRPr="00B83ED6">
        <w:t xml:space="preserve"> causing nosocomial infections.  [33. 34, 35].</w:t>
      </w:r>
      <w:r w:rsidRPr="00B83ED6">
        <w:rPr>
          <w:color w:val="2D0039"/>
        </w:rPr>
        <w:t xml:space="preserve">A recently  published  study of  </w:t>
      </w:r>
      <w:r w:rsidRPr="00B83ED6">
        <w:rPr>
          <w:i/>
          <w:color w:val="2D0039"/>
        </w:rPr>
        <w:t xml:space="preserve">K. </w:t>
      </w:r>
      <w:proofErr w:type="spellStart"/>
      <w:r w:rsidRPr="00B83ED6">
        <w:rPr>
          <w:i/>
          <w:color w:val="2D0039"/>
        </w:rPr>
        <w:t>pneumoniae</w:t>
      </w:r>
      <w:proofErr w:type="spellEnd"/>
      <w:r w:rsidRPr="00B83ED6">
        <w:rPr>
          <w:color w:val="2D0039"/>
        </w:rPr>
        <w:t xml:space="preserve"> isolates from </w:t>
      </w:r>
      <w:proofErr w:type="spellStart"/>
      <w:r w:rsidRPr="00B83ED6">
        <w:rPr>
          <w:color w:val="2D0039"/>
        </w:rPr>
        <w:t>bacteraemic</w:t>
      </w:r>
      <w:proofErr w:type="spellEnd"/>
      <w:r w:rsidRPr="00B83ED6">
        <w:rPr>
          <w:color w:val="2D0039"/>
        </w:rPr>
        <w:t xml:space="preserve"> patients submitted by </w:t>
      </w:r>
      <w:r w:rsidRPr="00B83ED6">
        <w:rPr>
          <w:color w:val="2D0039"/>
        </w:rPr>
        <w:lastRenderedPageBreak/>
        <w:t>sentinel laboratories in five regions of South Africa from mid-2010 to mid-2012  reported that 68.3% of 2 774 isolates were ESBL-positive,  and  46.5% of  isolates were resistant to ciprofloxacin and 33</w:t>
      </w:r>
      <w:r w:rsidR="00B13E89" w:rsidRPr="00B83ED6">
        <w:rPr>
          <w:color w:val="2D0039"/>
        </w:rPr>
        <w:t xml:space="preserve">.1% to </w:t>
      </w:r>
      <w:proofErr w:type="spellStart"/>
      <w:r w:rsidR="00B13E89" w:rsidRPr="00B83ED6">
        <w:rPr>
          <w:color w:val="2D0039"/>
        </w:rPr>
        <w:t>piperacillin-tazobactam</w:t>
      </w:r>
      <w:proofErr w:type="spellEnd"/>
      <w:r w:rsidR="00B13E89" w:rsidRPr="00B83ED6">
        <w:rPr>
          <w:color w:val="2D0039"/>
        </w:rPr>
        <w:t xml:space="preserve"> and 5 %</w:t>
      </w:r>
      <w:r w:rsidR="00C95F97" w:rsidRPr="00B83ED6">
        <w:rPr>
          <w:color w:val="2D0039"/>
        </w:rPr>
        <w:t xml:space="preserve"> </w:t>
      </w:r>
      <w:r w:rsidRPr="00B83ED6">
        <w:rPr>
          <w:color w:val="2D0039"/>
        </w:rPr>
        <w:t xml:space="preserve">   were </w:t>
      </w:r>
      <w:r w:rsidR="00B13E89" w:rsidRPr="00B83ED6">
        <w:rPr>
          <w:color w:val="2D0039"/>
        </w:rPr>
        <w:t xml:space="preserve">also resistant to </w:t>
      </w:r>
      <w:proofErr w:type="spellStart"/>
      <w:r w:rsidR="00B13E89" w:rsidRPr="00B83ED6">
        <w:rPr>
          <w:color w:val="2D0039"/>
        </w:rPr>
        <w:t>carbapenems</w:t>
      </w:r>
      <w:proofErr w:type="spellEnd"/>
      <w:r w:rsidR="00B13E89" w:rsidRPr="00B83ED6">
        <w:rPr>
          <w:color w:val="2D0039"/>
        </w:rPr>
        <w:t xml:space="preserve"> [36].   S</w:t>
      </w:r>
      <w:r w:rsidRPr="00B83ED6">
        <w:rPr>
          <w:color w:val="2D0039"/>
        </w:rPr>
        <w:t xml:space="preserve">everal outbreaks of ESBL </w:t>
      </w:r>
      <w:r w:rsidR="009C7EEE" w:rsidRPr="00B83ED6">
        <w:rPr>
          <w:color w:val="2D0039"/>
        </w:rPr>
        <w:t xml:space="preserve">producing </w:t>
      </w:r>
      <w:r w:rsidR="009C7EEE" w:rsidRPr="00B83ED6">
        <w:rPr>
          <w:i/>
          <w:color w:val="2D0039"/>
        </w:rPr>
        <w:t>K</w:t>
      </w:r>
      <w:r w:rsidRPr="00B83ED6">
        <w:rPr>
          <w:i/>
          <w:color w:val="2D0039"/>
          <w:u w:color="2D0039"/>
        </w:rPr>
        <w:t xml:space="preserve">. </w:t>
      </w:r>
      <w:proofErr w:type="spellStart"/>
      <w:r w:rsidRPr="00B83ED6">
        <w:rPr>
          <w:i/>
          <w:color w:val="2D0039"/>
          <w:u w:color="2D0039"/>
        </w:rPr>
        <w:t>pneumoniae</w:t>
      </w:r>
      <w:proofErr w:type="spellEnd"/>
      <w:r w:rsidRPr="00B83ED6">
        <w:rPr>
          <w:color w:val="2D0039"/>
          <w:u w:color="2D0039"/>
        </w:rPr>
        <w:t xml:space="preserve"> </w:t>
      </w:r>
      <w:r w:rsidRPr="00B83ED6">
        <w:rPr>
          <w:color w:val="2D0039"/>
        </w:rPr>
        <w:t xml:space="preserve">infections have been </w:t>
      </w:r>
      <w:r w:rsidR="009C7EEE" w:rsidRPr="00B83ED6">
        <w:rPr>
          <w:color w:val="2D0039"/>
        </w:rPr>
        <w:t>reported from South</w:t>
      </w:r>
      <w:r w:rsidRPr="00B83ED6">
        <w:rPr>
          <w:color w:val="2D0039"/>
        </w:rPr>
        <w:t xml:space="preserve"> Africa [37, 38, </w:t>
      </w:r>
      <w:proofErr w:type="gramStart"/>
      <w:r w:rsidRPr="00B83ED6">
        <w:rPr>
          <w:color w:val="2D0039"/>
        </w:rPr>
        <w:t>39</w:t>
      </w:r>
      <w:proofErr w:type="gramEnd"/>
      <w:r w:rsidR="009C7EEE" w:rsidRPr="00B83ED6">
        <w:rPr>
          <w:color w:val="2D0039"/>
        </w:rPr>
        <w:t xml:space="preserve">]. </w:t>
      </w:r>
      <w:r w:rsidR="009C7EEE" w:rsidRPr="00B83ED6">
        <w:t xml:space="preserve"> We</w:t>
      </w:r>
      <w:r w:rsidRPr="00B83ED6">
        <w:rPr>
          <w:color w:val="2D0039"/>
          <w:u w:color="2D0039"/>
        </w:rPr>
        <w:t xml:space="preserve"> hypothesize that the community acquired ESBL producing </w:t>
      </w:r>
      <w:r w:rsidRPr="00B83ED6">
        <w:rPr>
          <w:i/>
          <w:color w:val="2D0039"/>
          <w:u w:color="2D0039"/>
        </w:rPr>
        <w:t xml:space="preserve">K. </w:t>
      </w:r>
      <w:proofErr w:type="spellStart"/>
      <w:r w:rsidRPr="00B83ED6">
        <w:rPr>
          <w:i/>
          <w:color w:val="2D0039"/>
          <w:u w:color="2D0039"/>
        </w:rPr>
        <w:t>pneumoniae</w:t>
      </w:r>
      <w:proofErr w:type="spellEnd"/>
      <w:r w:rsidRPr="00B83ED6">
        <w:rPr>
          <w:color w:val="2D0039"/>
          <w:u w:color="2D0039"/>
        </w:rPr>
        <w:t xml:space="preserve">   could possibly serve as the precursor of the hospital acquired infections.</w:t>
      </w:r>
    </w:p>
    <w:p w:rsidR="003324DB" w:rsidRDefault="003324DB" w:rsidP="00C26D07">
      <w:pPr>
        <w:rPr>
          <w:color w:val="2D0039"/>
          <w:kern w:val="0"/>
          <w:u w:color="2D0039"/>
          <w:lang w:val="en-ZA" w:eastAsia="en-ZA"/>
        </w:rPr>
      </w:pPr>
    </w:p>
    <w:p w:rsidR="00752A0A" w:rsidRPr="00B83ED6" w:rsidRDefault="00752A0A" w:rsidP="00C26D07">
      <w:r w:rsidRPr="00B83ED6">
        <w:t xml:space="preserve">The community isolates of ESBL producing </w:t>
      </w:r>
      <w:proofErr w:type="spellStart"/>
      <w:r w:rsidRPr="00B83ED6">
        <w:rPr>
          <w:i/>
        </w:rPr>
        <w:t>E.coli</w:t>
      </w:r>
      <w:proofErr w:type="spellEnd"/>
      <w:r w:rsidRPr="00B83ED6">
        <w:rPr>
          <w:i/>
        </w:rPr>
        <w:t xml:space="preserve"> </w:t>
      </w:r>
      <w:r w:rsidRPr="00B83ED6">
        <w:t>and</w:t>
      </w:r>
      <w:r w:rsidRPr="00B83ED6">
        <w:rPr>
          <w:i/>
        </w:rPr>
        <w:t xml:space="preserve"> K. </w:t>
      </w:r>
      <w:proofErr w:type="spellStart"/>
      <w:r w:rsidRPr="00B83ED6">
        <w:rPr>
          <w:i/>
        </w:rPr>
        <w:t>pneumoniae</w:t>
      </w:r>
      <w:proofErr w:type="spellEnd"/>
      <w:r w:rsidRPr="00B83ED6">
        <w:t xml:space="preserve"> from children in the present study were susceptible to the </w:t>
      </w:r>
      <w:proofErr w:type="spellStart"/>
      <w:r w:rsidRPr="00B83ED6">
        <w:t>fluoroquinolones</w:t>
      </w:r>
      <w:proofErr w:type="spellEnd"/>
      <w:r w:rsidRPr="00B83ED6">
        <w:t xml:space="preserve">, </w:t>
      </w:r>
      <w:proofErr w:type="spellStart"/>
      <w:r w:rsidRPr="00B83ED6">
        <w:t>piperacillin-tazobactam</w:t>
      </w:r>
      <w:proofErr w:type="spellEnd"/>
      <w:r w:rsidRPr="00B83ED6">
        <w:t xml:space="preserve">, aminoglycosides and </w:t>
      </w:r>
      <w:proofErr w:type="spellStart"/>
      <w:r w:rsidRPr="00B83ED6">
        <w:t>nitrofurantoin</w:t>
      </w:r>
      <w:proofErr w:type="spellEnd"/>
      <w:r w:rsidRPr="00B83ED6">
        <w:t xml:space="preserve">, in addition to </w:t>
      </w:r>
      <w:proofErr w:type="spellStart"/>
      <w:r w:rsidRPr="00B83ED6">
        <w:t>carbapenems</w:t>
      </w:r>
      <w:proofErr w:type="spellEnd"/>
      <w:r w:rsidRPr="00B83ED6">
        <w:t xml:space="preserve">, </w:t>
      </w:r>
      <w:proofErr w:type="spellStart"/>
      <w:r w:rsidRPr="00B83ED6">
        <w:t>tigecycline</w:t>
      </w:r>
      <w:proofErr w:type="spellEnd"/>
      <w:r w:rsidRPr="00B83ED6">
        <w:t xml:space="preserve"> and </w:t>
      </w:r>
      <w:proofErr w:type="spellStart"/>
      <w:r w:rsidRPr="00B83ED6">
        <w:t>colistin</w:t>
      </w:r>
      <w:proofErr w:type="spellEnd"/>
      <w:r w:rsidRPr="00B83ED6">
        <w:t>.  Our results contrast with the community acquired ESBL producing isolates reported in other published studies, which were generally more resistant [14].</w:t>
      </w:r>
    </w:p>
    <w:p w:rsidR="00752A0A" w:rsidRPr="00B83ED6" w:rsidRDefault="00752A0A" w:rsidP="00C26D07"/>
    <w:p w:rsidR="00752A0A" w:rsidRPr="00B83ED6" w:rsidRDefault="00752A0A" w:rsidP="00C26D07">
      <w:r w:rsidRPr="00B83ED6">
        <w:t xml:space="preserve">Although we did not have access to molecular typing, our isolates showed higher minimal inhibitory concentrations to </w:t>
      </w:r>
      <w:proofErr w:type="spellStart"/>
      <w:r w:rsidRPr="00B83ED6">
        <w:t>cefotaxime</w:t>
      </w:r>
      <w:proofErr w:type="spellEnd"/>
      <w:r w:rsidRPr="00B83ED6">
        <w:t xml:space="preserve"> than </w:t>
      </w:r>
      <w:proofErr w:type="spellStart"/>
      <w:r w:rsidRPr="00B83ED6">
        <w:t>ceftazadime</w:t>
      </w:r>
      <w:proofErr w:type="spellEnd"/>
      <w:r w:rsidRPr="00B83ED6">
        <w:t xml:space="preserve">, suggesting that the isolates were of the CTX-M type.  Previous </w:t>
      </w:r>
      <w:proofErr w:type="spellStart"/>
      <w:r w:rsidRPr="00B83ED6">
        <w:t>characterisation</w:t>
      </w:r>
      <w:proofErr w:type="spellEnd"/>
      <w:r w:rsidRPr="00B83ED6">
        <w:t xml:space="preserve"> of ESBLs from South Africa has revealed TEM and SHV types (especially SHV-2 and SHV-5) [34, 35, 40] with more recent studies reporting CTX –M types. [36]</w:t>
      </w:r>
    </w:p>
    <w:p w:rsidR="00752A0A" w:rsidRPr="00B83ED6" w:rsidRDefault="00752A0A" w:rsidP="00C26D07"/>
    <w:p w:rsidR="00752A0A" w:rsidRPr="00B83ED6" w:rsidRDefault="00752A0A" w:rsidP="00C26D07">
      <w:r w:rsidRPr="00B83ED6">
        <w:t xml:space="preserve">There are currently no screening and treatment guidelines for ESBL carriers admitted to hospital. Screening for </w:t>
      </w:r>
      <w:r w:rsidR="00FE237F" w:rsidRPr="00B83ED6">
        <w:t>ESBL carriage</w:t>
      </w:r>
      <w:r w:rsidRPr="00B83ED6">
        <w:t xml:space="preserve"> upon admission was </w:t>
      </w:r>
      <w:r w:rsidR="00FE237F" w:rsidRPr="00B83ED6">
        <w:t>shown not</w:t>
      </w:r>
      <w:r w:rsidR="00C95F97" w:rsidRPr="00B83ED6">
        <w:t xml:space="preserve"> </w:t>
      </w:r>
      <w:r w:rsidR="00FE237F" w:rsidRPr="00B83ED6">
        <w:t>to be</w:t>
      </w:r>
      <w:r w:rsidRPr="00B83ED6">
        <w:t xml:space="preserve"> cost effective. It is well </w:t>
      </w:r>
      <w:proofErr w:type="spellStart"/>
      <w:r w:rsidRPr="00B83ED6">
        <w:t>recognised</w:t>
      </w:r>
      <w:proofErr w:type="spellEnd"/>
      <w:r w:rsidRPr="00B83ED6">
        <w:t xml:space="preserve"> that </w:t>
      </w:r>
      <w:r w:rsidRPr="00B83ED6">
        <w:rPr>
          <w:i/>
        </w:rPr>
        <w:t xml:space="preserve">K. </w:t>
      </w:r>
      <w:proofErr w:type="spellStart"/>
      <w:r w:rsidRPr="00B83ED6">
        <w:rPr>
          <w:i/>
        </w:rPr>
        <w:t>pneumoniae</w:t>
      </w:r>
      <w:proofErr w:type="spellEnd"/>
      <w:r w:rsidRPr="00B83ED6">
        <w:rPr>
          <w:i/>
        </w:rPr>
        <w:t xml:space="preserve"> </w:t>
      </w:r>
      <w:r w:rsidRPr="00B83ED6">
        <w:t xml:space="preserve">tends to be more frequently cross-transmitted than </w:t>
      </w:r>
      <w:r w:rsidRPr="00B83ED6">
        <w:rPr>
          <w:i/>
        </w:rPr>
        <w:t xml:space="preserve">E. coli </w:t>
      </w:r>
      <w:r w:rsidR="00112A78">
        <w:t>within hospitals</w:t>
      </w:r>
      <w:r w:rsidRPr="00B83ED6">
        <w:t>. This is</w:t>
      </w:r>
      <w:r w:rsidR="00747DE4" w:rsidRPr="00B83ED6">
        <w:t xml:space="preserve"> </w:t>
      </w:r>
      <w:r w:rsidRPr="00B83ED6">
        <w:t xml:space="preserve"> </w:t>
      </w:r>
      <w:r w:rsidR="00747DE4" w:rsidRPr="00B83ED6">
        <w:t xml:space="preserve"> particularly </w:t>
      </w:r>
      <w:r w:rsidRPr="00B83ED6">
        <w:t xml:space="preserve">important in our setting, </w:t>
      </w:r>
      <w:r w:rsidRPr="00B83ED6">
        <w:lastRenderedPageBreak/>
        <w:t xml:space="preserve">as we found a predominance of ESBL producing </w:t>
      </w:r>
      <w:r w:rsidRPr="00B83ED6">
        <w:rPr>
          <w:i/>
        </w:rPr>
        <w:t xml:space="preserve">K. </w:t>
      </w:r>
      <w:proofErr w:type="spellStart"/>
      <w:r w:rsidRPr="00B83ED6">
        <w:rPr>
          <w:i/>
        </w:rPr>
        <w:t>pneumoniae</w:t>
      </w:r>
      <w:proofErr w:type="spellEnd"/>
      <w:r w:rsidRPr="00B83ED6">
        <w:rPr>
          <w:i/>
        </w:rPr>
        <w:t xml:space="preserve">. </w:t>
      </w:r>
      <w:r w:rsidRPr="00B83ED6">
        <w:t>The</w:t>
      </w:r>
      <w:r w:rsidRPr="00B83ED6">
        <w:rPr>
          <w:i/>
        </w:rPr>
        <w:t xml:space="preserve"> </w:t>
      </w:r>
      <w:r w:rsidRPr="00B83ED6">
        <w:t>need for strict adherence to standard contact precautions, including simple hand washing</w:t>
      </w:r>
      <w:r w:rsidR="00747DE4" w:rsidRPr="00B83ED6">
        <w:t>,</w:t>
      </w:r>
      <w:r w:rsidRPr="00B83ED6">
        <w:t xml:space="preserve"> remains pivotal in order to prevent the spread of community acquired ESBL producing </w:t>
      </w:r>
      <w:proofErr w:type="spellStart"/>
      <w:r w:rsidRPr="00B83ED6">
        <w:t>Enterobacteriac</w:t>
      </w:r>
      <w:r w:rsidR="00FE237F" w:rsidRPr="00B83ED6">
        <w:t>e</w:t>
      </w:r>
      <w:r w:rsidRPr="00B83ED6">
        <w:t>ae</w:t>
      </w:r>
      <w:proofErr w:type="spellEnd"/>
      <w:r w:rsidRPr="00B83ED6">
        <w:t xml:space="preserve"> within the hospital setting.</w:t>
      </w:r>
    </w:p>
    <w:p w:rsidR="00752A0A" w:rsidRPr="00B83ED6" w:rsidRDefault="00752A0A" w:rsidP="00C26D07"/>
    <w:p w:rsidR="00752A0A" w:rsidRPr="00B83ED6" w:rsidRDefault="00752A0A" w:rsidP="00C26D07">
      <w:pPr>
        <w:rPr>
          <w:u w:val="single"/>
        </w:rPr>
      </w:pPr>
      <w:r w:rsidRPr="00B83ED6">
        <w:rPr>
          <w:u w:val="single"/>
        </w:rPr>
        <w:t>CONCLUSION</w:t>
      </w:r>
    </w:p>
    <w:p w:rsidR="00752A0A" w:rsidRPr="00B83ED6" w:rsidRDefault="00752A0A" w:rsidP="00C26D07">
      <w:pPr>
        <w:pStyle w:val="Body1"/>
        <w:spacing w:before="40" w:after="40" w:line="480" w:lineRule="auto"/>
        <w:ind w:left="283" w:right="283"/>
        <w:rPr>
          <w:b/>
          <w:szCs w:val="24"/>
        </w:rPr>
      </w:pPr>
    </w:p>
    <w:p w:rsidR="00752A0A" w:rsidRPr="00B83ED6" w:rsidRDefault="00752A0A" w:rsidP="00C26D07">
      <w:pPr>
        <w:pStyle w:val="Body1"/>
        <w:spacing w:before="40" w:after="40" w:line="480" w:lineRule="auto"/>
        <w:ind w:left="283" w:right="283"/>
        <w:rPr>
          <w:szCs w:val="24"/>
        </w:rPr>
      </w:pPr>
      <w:r w:rsidRPr="00B83ED6">
        <w:rPr>
          <w:szCs w:val="24"/>
        </w:rPr>
        <w:t>The present study is the largest study from Africa that focused on children in the community .</w:t>
      </w:r>
      <w:r w:rsidRPr="00B83ED6">
        <w:rPr>
          <w:kern w:val="36"/>
          <w:szCs w:val="24"/>
        </w:rPr>
        <w:t xml:space="preserve">We report faecal carriage of ESBL producing </w:t>
      </w:r>
      <w:proofErr w:type="spellStart"/>
      <w:r w:rsidRPr="00B83ED6">
        <w:rPr>
          <w:kern w:val="36"/>
          <w:szCs w:val="24"/>
        </w:rPr>
        <w:t>enterobacteriaceae</w:t>
      </w:r>
      <w:proofErr w:type="spellEnd"/>
      <w:r w:rsidRPr="00B83ED6">
        <w:rPr>
          <w:kern w:val="36"/>
          <w:szCs w:val="24"/>
        </w:rPr>
        <w:t xml:space="preserve"> in 4.7% (14/ 300) of children from the community </w:t>
      </w:r>
      <w:r w:rsidRPr="00B83ED6">
        <w:rPr>
          <w:szCs w:val="24"/>
        </w:rPr>
        <w:t xml:space="preserve">in KwaZulu-Natal, South Africa.  ESBL producing </w:t>
      </w:r>
      <w:r w:rsidRPr="00B83ED6">
        <w:rPr>
          <w:i/>
          <w:szCs w:val="24"/>
        </w:rPr>
        <w:t xml:space="preserve">K. </w:t>
      </w:r>
      <w:proofErr w:type="spellStart"/>
      <w:r w:rsidRPr="00B83ED6">
        <w:rPr>
          <w:i/>
          <w:szCs w:val="24"/>
        </w:rPr>
        <w:t>pneumoniae</w:t>
      </w:r>
      <w:proofErr w:type="spellEnd"/>
      <w:r w:rsidRPr="00B83ED6">
        <w:rPr>
          <w:szCs w:val="24"/>
        </w:rPr>
        <w:t xml:space="preserve"> (3.7%) was the predominant isolate, with ESBL producing </w:t>
      </w:r>
      <w:r w:rsidRPr="00B83ED6">
        <w:rPr>
          <w:i/>
          <w:szCs w:val="24"/>
        </w:rPr>
        <w:t xml:space="preserve">E coli </w:t>
      </w:r>
      <w:r w:rsidRPr="00B83ED6">
        <w:rPr>
          <w:szCs w:val="24"/>
        </w:rPr>
        <w:t xml:space="preserve">being detected in 1% of children. </w:t>
      </w:r>
      <w:r w:rsidR="00D553D7" w:rsidRPr="00B83ED6">
        <w:rPr>
          <w:szCs w:val="24"/>
        </w:rPr>
        <w:t>There is an urgent need to perform regular surveillance of ESBL producing bacteria in the community.  This information is needed in order to direct the appropriate use of antimicrobials for empirical treatment of community acquired infections.</w:t>
      </w:r>
      <w:r w:rsidR="00747DE4" w:rsidRPr="00B83ED6">
        <w:rPr>
          <w:szCs w:val="24"/>
        </w:rPr>
        <w:t xml:space="preserve"> </w:t>
      </w:r>
      <w:r w:rsidRPr="00B83ED6">
        <w:rPr>
          <w:szCs w:val="24"/>
        </w:rPr>
        <w:t xml:space="preserve"> </w:t>
      </w:r>
      <w:r w:rsidR="00D553D7" w:rsidRPr="00B83ED6">
        <w:rPr>
          <w:szCs w:val="24"/>
        </w:rPr>
        <w:t>In addition</w:t>
      </w:r>
      <w:r w:rsidR="00747DE4" w:rsidRPr="00B83ED6">
        <w:rPr>
          <w:szCs w:val="24"/>
        </w:rPr>
        <w:t xml:space="preserve">, </w:t>
      </w:r>
      <w:r w:rsidR="00D553D7" w:rsidRPr="00B83ED6">
        <w:rPr>
          <w:szCs w:val="24"/>
        </w:rPr>
        <w:t xml:space="preserve">it is essential </w:t>
      </w:r>
      <w:r w:rsidRPr="00B83ED6">
        <w:rPr>
          <w:szCs w:val="24"/>
        </w:rPr>
        <w:t>to reinforce strict infection control measures</w:t>
      </w:r>
      <w:r w:rsidR="00747DE4" w:rsidRPr="00B83ED6">
        <w:rPr>
          <w:szCs w:val="24"/>
        </w:rPr>
        <w:t xml:space="preserve"> </w:t>
      </w:r>
      <w:r w:rsidR="00D553D7" w:rsidRPr="00B83ED6">
        <w:rPr>
          <w:szCs w:val="24"/>
        </w:rPr>
        <w:t xml:space="preserve">in order </w:t>
      </w:r>
      <w:r w:rsidR="00747DE4" w:rsidRPr="00B83ED6">
        <w:rPr>
          <w:szCs w:val="24"/>
        </w:rPr>
        <w:t xml:space="preserve">to prevent </w:t>
      </w:r>
      <w:r w:rsidR="00D553D7" w:rsidRPr="00B83ED6">
        <w:rPr>
          <w:szCs w:val="24"/>
        </w:rPr>
        <w:t xml:space="preserve">further spread </w:t>
      </w:r>
      <w:r w:rsidR="00673522" w:rsidRPr="00B83ED6">
        <w:rPr>
          <w:szCs w:val="24"/>
        </w:rPr>
        <w:t xml:space="preserve">within and </w:t>
      </w:r>
      <w:r w:rsidR="00D553D7" w:rsidRPr="00B83ED6">
        <w:rPr>
          <w:szCs w:val="24"/>
        </w:rPr>
        <w:t>from the community</w:t>
      </w:r>
      <w:r w:rsidR="00673522" w:rsidRPr="00B83ED6">
        <w:rPr>
          <w:szCs w:val="24"/>
        </w:rPr>
        <w:t xml:space="preserve"> into hospital settings.  </w:t>
      </w:r>
    </w:p>
    <w:p w:rsidR="00D553D7" w:rsidRPr="00B83ED6" w:rsidRDefault="00D553D7" w:rsidP="00C26D07">
      <w:pPr>
        <w:pStyle w:val="Body1"/>
        <w:spacing w:before="40" w:after="40" w:line="480" w:lineRule="auto"/>
        <w:ind w:left="283" w:right="283"/>
        <w:rPr>
          <w:szCs w:val="24"/>
        </w:rPr>
      </w:pPr>
      <w:r w:rsidRPr="00B83ED6">
        <w:rPr>
          <w:szCs w:val="24"/>
        </w:rPr>
        <w:t>.</w:t>
      </w:r>
    </w:p>
    <w:p w:rsidR="003A2FCA" w:rsidRPr="00B83ED6" w:rsidRDefault="003A2FCA" w:rsidP="00C26D07">
      <w:pPr>
        <w:pStyle w:val="Body1"/>
        <w:spacing w:before="40" w:after="40" w:line="480" w:lineRule="auto"/>
        <w:ind w:left="283" w:right="283"/>
        <w:rPr>
          <w:szCs w:val="24"/>
          <w:u w:val="single"/>
        </w:rPr>
      </w:pPr>
      <w:r w:rsidRPr="00B83ED6">
        <w:rPr>
          <w:szCs w:val="24"/>
          <w:u w:val="single"/>
        </w:rPr>
        <w:t>FUNDING</w:t>
      </w:r>
    </w:p>
    <w:p w:rsidR="003A2FCA" w:rsidRPr="00B83ED6" w:rsidRDefault="003A2FCA" w:rsidP="00C26D07">
      <w:pPr>
        <w:pStyle w:val="Body1"/>
        <w:spacing w:before="40" w:after="40" w:line="480" w:lineRule="auto"/>
        <w:ind w:left="283" w:right="283"/>
        <w:rPr>
          <w:szCs w:val="24"/>
        </w:rPr>
      </w:pPr>
      <w:r w:rsidRPr="00B83ED6">
        <w:rPr>
          <w:szCs w:val="24"/>
        </w:rPr>
        <w:t>No funding for this laboratory based study.</w:t>
      </w:r>
    </w:p>
    <w:p w:rsidR="003A2FCA" w:rsidRPr="00B83ED6" w:rsidRDefault="003A2FCA" w:rsidP="00C26D07">
      <w:pPr>
        <w:pStyle w:val="Body1"/>
        <w:spacing w:before="40" w:after="40" w:line="480" w:lineRule="auto"/>
        <w:ind w:left="283" w:right="283"/>
        <w:rPr>
          <w:szCs w:val="24"/>
        </w:rPr>
      </w:pPr>
    </w:p>
    <w:p w:rsidR="003A2FCA" w:rsidRPr="00B83ED6" w:rsidRDefault="003A2FCA" w:rsidP="00C26D07">
      <w:pPr>
        <w:pStyle w:val="Body1"/>
        <w:spacing w:before="40" w:after="40" w:line="480" w:lineRule="auto"/>
        <w:ind w:left="283" w:right="283"/>
        <w:rPr>
          <w:szCs w:val="24"/>
          <w:u w:val="single"/>
        </w:rPr>
      </w:pPr>
      <w:r w:rsidRPr="00B83ED6">
        <w:rPr>
          <w:szCs w:val="24"/>
          <w:u w:val="single"/>
        </w:rPr>
        <w:t>CONFLICT OF INTEREST</w:t>
      </w:r>
    </w:p>
    <w:p w:rsidR="00752A0A" w:rsidRPr="00B83ED6" w:rsidRDefault="003A2FCA" w:rsidP="00C26D07">
      <w:pPr>
        <w:pStyle w:val="Body1"/>
        <w:spacing w:before="40" w:after="40" w:line="480" w:lineRule="auto"/>
        <w:ind w:left="283" w:right="283"/>
        <w:rPr>
          <w:szCs w:val="24"/>
        </w:rPr>
      </w:pPr>
      <w:r w:rsidRPr="00B83ED6">
        <w:rPr>
          <w:szCs w:val="24"/>
        </w:rPr>
        <w:t>No conflict of interest for both authors.</w:t>
      </w:r>
    </w:p>
    <w:p w:rsidR="00752A0A" w:rsidRPr="00B83ED6" w:rsidRDefault="00752A0A" w:rsidP="00C26D07">
      <w:pPr>
        <w:pStyle w:val="Body1"/>
        <w:spacing w:before="40" w:after="40" w:line="480" w:lineRule="auto"/>
        <w:ind w:left="283" w:right="283"/>
        <w:rPr>
          <w:szCs w:val="24"/>
        </w:rPr>
      </w:pPr>
    </w:p>
    <w:p w:rsidR="00752A0A" w:rsidRPr="00B83ED6" w:rsidRDefault="00752A0A" w:rsidP="00C26D07">
      <w:pPr>
        <w:rPr>
          <w:u w:val="single"/>
        </w:rPr>
      </w:pPr>
      <w:r w:rsidRPr="00B83ED6">
        <w:rPr>
          <w:u w:val="single"/>
        </w:rPr>
        <w:t>ACKNOWLEDGEMENTS</w:t>
      </w:r>
    </w:p>
    <w:p w:rsidR="00752A0A" w:rsidRPr="00B83ED6" w:rsidRDefault="00752A0A" w:rsidP="00C26D07"/>
    <w:p w:rsidR="00752A0A" w:rsidRPr="00B83ED6" w:rsidRDefault="0078112B" w:rsidP="00C26D07">
      <w:r w:rsidRPr="00B83ED6">
        <w:t xml:space="preserve">We </w:t>
      </w:r>
      <w:r w:rsidR="0062364A" w:rsidRPr="00B83ED6">
        <w:t xml:space="preserve">gratefully acknowledge the technical assistance provided by </w:t>
      </w:r>
      <w:proofErr w:type="spellStart"/>
      <w:r w:rsidR="00752A0A" w:rsidRPr="00B83ED6">
        <w:t>Dinahrai</w:t>
      </w:r>
      <w:proofErr w:type="spellEnd"/>
      <w:r w:rsidR="00752A0A" w:rsidRPr="00B83ED6">
        <w:t xml:space="preserve"> </w:t>
      </w:r>
      <w:proofErr w:type="spellStart"/>
      <w:r w:rsidR="00752A0A" w:rsidRPr="00B83ED6">
        <w:t>Pillay</w:t>
      </w:r>
      <w:proofErr w:type="spellEnd"/>
      <w:r w:rsidR="0062364A" w:rsidRPr="00B83ED6">
        <w:t>.</w:t>
      </w:r>
    </w:p>
    <w:p w:rsidR="00572E53" w:rsidRDefault="00572E53" w:rsidP="00C26D07">
      <w:pPr>
        <w:rPr>
          <w:u w:val="single"/>
        </w:rPr>
      </w:pPr>
    </w:p>
    <w:p w:rsidR="00572E53" w:rsidRDefault="00572E53" w:rsidP="00C26D07">
      <w:pPr>
        <w:rPr>
          <w:u w:val="single"/>
        </w:rPr>
      </w:pPr>
    </w:p>
    <w:p w:rsidR="00D503C3" w:rsidRDefault="00D503C3" w:rsidP="00D503C3">
      <w:pPr>
        <w:ind w:left="0"/>
        <w:rPr>
          <w:u w:val="single"/>
        </w:rPr>
      </w:pPr>
    </w:p>
    <w:p w:rsidR="00D503C3" w:rsidRDefault="00D503C3" w:rsidP="00D503C3">
      <w:pPr>
        <w:ind w:left="0"/>
        <w:rPr>
          <w:u w:val="single"/>
        </w:rPr>
      </w:pPr>
    </w:p>
    <w:p w:rsidR="00D503C3" w:rsidRDefault="00D503C3" w:rsidP="00D503C3">
      <w:pPr>
        <w:ind w:left="0"/>
        <w:rPr>
          <w:u w:val="single"/>
        </w:rPr>
      </w:pPr>
    </w:p>
    <w:p w:rsidR="00D503C3" w:rsidRDefault="00D503C3" w:rsidP="00D503C3">
      <w:pPr>
        <w:ind w:left="0"/>
        <w:rPr>
          <w:u w:val="single"/>
        </w:rPr>
      </w:pPr>
    </w:p>
    <w:p w:rsidR="00D503C3" w:rsidRDefault="00D503C3" w:rsidP="00D503C3">
      <w:pPr>
        <w:ind w:left="0"/>
        <w:rPr>
          <w:u w:val="single"/>
        </w:rPr>
      </w:pPr>
    </w:p>
    <w:p w:rsidR="00D503C3" w:rsidRDefault="00D503C3" w:rsidP="00D503C3">
      <w:pPr>
        <w:ind w:left="0"/>
        <w:rPr>
          <w:u w:val="single"/>
        </w:rPr>
      </w:pPr>
    </w:p>
    <w:p w:rsidR="00D503C3" w:rsidRDefault="00D503C3" w:rsidP="00D503C3">
      <w:pPr>
        <w:ind w:left="0"/>
        <w:rPr>
          <w:u w:val="single"/>
        </w:rPr>
      </w:pPr>
    </w:p>
    <w:p w:rsidR="00D503C3" w:rsidRDefault="00D503C3" w:rsidP="00D503C3">
      <w:pPr>
        <w:ind w:left="0"/>
        <w:rPr>
          <w:u w:val="single"/>
        </w:rPr>
      </w:pPr>
    </w:p>
    <w:p w:rsidR="00D503C3" w:rsidRDefault="00D503C3" w:rsidP="00D503C3">
      <w:pPr>
        <w:ind w:left="0"/>
        <w:rPr>
          <w:u w:val="single"/>
        </w:rPr>
      </w:pPr>
    </w:p>
    <w:p w:rsidR="00D503C3" w:rsidRDefault="00D503C3" w:rsidP="00D503C3">
      <w:pPr>
        <w:ind w:left="0"/>
        <w:rPr>
          <w:u w:val="single"/>
        </w:rPr>
      </w:pPr>
    </w:p>
    <w:p w:rsidR="00D503C3" w:rsidRDefault="00D503C3" w:rsidP="00D503C3">
      <w:pPr>
        <w:ind w:left="0"/>
        <w:rPr>
          <w:u w:val="single"/>
        </w:rPr>
      </w:pPr>
    </w:p>
    <w:p w:rsidR="00FB78BB" w:rsidRPr="00B83ED6" w:rsidRDefault="00FB78BB" w:rsidP="00D503C3">
      <w:pPr>
        <w:ind w:left="0"/>
        <w:rPr>
          <w:u w:val="single"/>
        </w:rPr>
      </w:pPr>
      <w:r w:rsidRPr="00B83ED6">
        <w:rPr>
          <w:u w:val="single"/>
        </w:rPr>
        <w:t>REFERENCES</w:t>
      </w:r>
    </w:p>
    <w:p w:rsidR="00FB78BB" w:rsidRPr="00B83ED6" w:rsidRDefault="00FB78BB" w:rsidP="00C26D07"/>
    <w:p w:rsidR="00FB78BB" w:rsidRPr="00B83ED6" w:rsidRDefault="00FB78BB" w:rsidP="00C26D07"/>
    <w:p w:rsidR="00FB78BB" w:rsidRPr="00B83ED6" w:rsidRDefault="00FB78BB" w:rsidP="00C26D07">
      <w:pPr>
        <w:pStyle w:val="ListParagraph"/>
        <w:numPr>
          <w:ilvl w:val="0"/>
          <w:numId w:val="1"/>
        </w:numPr>
        <w:ind w:left="283"/>
      </w:pPr>
      <w:proofErr w:type="spellStart"/>
      <w:r w:rsidRPr="00B83ED6">
        <w:t>Waterer</w:t>
      </w:r>
      <w:proofErr w:type="spellEnd"/>
      <w:r w:rsidRPr="00B83ED6">
        <w:t xml:space="preserve">, Grant W &amp; </w:t>
      </w:r>
      <w:proofErr w:type="spellStart"/>
      <w:r w:rsidRPr="00B83ED6">
        <w:t>Wunderink</w:t>
      </w:r>
      <w:proofErr w:type="spellEnd"/>
      <w:r w:rsidRPr="00B83ED6">
        <w:t xml:space="preserve">, Richard G. Increasing threat of Gram-negative bacteria. </w:t>
      </w:r>
      <w:r w:rsidRPr="00572E53">
        <w:rPr>
          <w:i/>
        </w:rPr>
        <w:t>Critical care medicine</w:t>
      </w:r>
      <w:r w:rsidR="005D2D3E" w:rsidRPr="00B83ED6">
        <w:t xml:space="preserve">, </w:t>
      </w:r>
      <w:r w:rsidR="005D2D3E" w:rsidRPr="00572E53">
        <w:t>2001</w:t>
      </w:r>
      <w:r w:rsidR="005D2D3E" w:rsidRPr="00B83ED6">
        <w:t xml:space="preserve">; </w:t>
      </w:r>
      <w:r w:rsidRPr="00B83ED6">
        <w:t xml:space="preserve">29: N75-N81. </w:t>
      </w:r>
    </w:p>
    <w:p w:rsidR="00FB78BB" w:rsidRPr="00B83ED6" w:rsidRDefault="00FB78BB" w:rsidP="00C26D07">
      <w:pPr>
        <w:pStyle w:val="ListParagraph"/>
        <w:numPr>
          <w:ilvl w:val="0"/>
          <w:numId w:val="1"/>
        </w:numPr>
        <w:ind w:left="283"/>
      </w:pPr>
      <w:r w:rsidRPr="00B83ED6">
        <w:lastRenderedPageBreak/>
        <w:t>Pater</w:t>
      </w:r>
      <w:r w:rsidR="005D2D3E" w:rsidRPr="00B83ED6">
        <w:t xml:space="preserve">son, David L &amp; </w:t>
      </w:r>
      <w:proofErr w:type="spellStart"/>
      <w:r w:rsidR="005D2D3E" w:rsidRPr="00B83ED6">
        <w:t>Bonomo</w:t>
      </w:r>
      <w:proofErr w:type="spellEnd"/>
      <w:r w:rsidR="005D2D3E" w:rsidRPr="00B83ED6">
        <w:t>, Robert A</w:t>
      </w:r>
      <w:r w:rsidRPr="00B83ED6">
        <w:t xml:space="preserve">. Extended-spectrum β-lactamases: a clinical update. </w:t>
      </w:r>
      <w:r w:rsidRPr="00572E53">
        <w:rPr>
          <w:i/>
        </w:rPr>
        <w:t>Clinical microbiology reviews</w:t>
      </w:r>
      <w:r w:rsidR="005D2D3E" w:rsidRPr="00B83ED6">
        <w:t xml:space="preserve">, </w:t>
      </w:r>
      <w:r w:rsidR="005D2D3E" w:rsidRPr="00572E53">
        <w:t>2005;</w:t>
      </w:r>
      <w:r w:rsidR="005D2D3E" w:rsidRPr="00B83ED6">
        <w:t xml:space="preserve"> </w:t>
      </w:r>
      <w:r w:rsidRPr="00B83ED6">
        <w:t xml:space="preserve">18: 657-686. </w:t>
      </w:r>
    </w:p>
    <w:p w:rsidR="00FB78BB" w:rsidRPr="00B83ED6" w:rsidRDefault="00FB78BB" w:rsidP="00C26D07">
      <w:pPr>
        <w:pStyle w:val="ListParagraph"/>
        <w:numPr>
          <w:ilvl w:val="0"/>
          <w:numId w:val="1"/>
        </w:numPr>
        <w:ind w:left="283"/>
      </w:pPr>
      <w:proofErr w:type="spellStart"/>
      <w:r w:rsidRPr="00B83ED6">
        <w:t>Fal</w:t>
      </w:r>
      <w:r w:rsidR="005D2D3E" w:rsidRPr="00B83ED6">
        <w:t>agas</w:t>
      </w:r>
      <w:proofErr w:type="spellEnd"/>
      <w:r w:rsidR="005D2D3E" w:rsidRPr="00B83ED6">
        <w:t xml:space="preserve">, ME &amp; </w:t>
      </w:r>
      <w:proofErr w:type="spellStart"/>
      <w:r w:rsidR="005D2D3E" w:rsidRPr="00B83ED6">
        <w:t>Karageorgopoulos</w:t>
      </w:r>
      <w:proofErr w:type="spellEnd"/>
      <w:r w:rsidR="005D2D3E" w:rsidRPr="00B83ED6">
        <w:t>, DE</w:t>
      </w:r>
      <w:r w:rsidRPr="00B83ED6">
        <w:t xml:space="preserve">. Extended-spectrum β-lactamase-producing organisms. </w:t>
      </w:r>
      <w:r w:rsidRPr="00572E53">
        <w:rPr>
          <w:i/>
        </w:rPr>
        <w:t>Journal of Hospital infection</w:t>
      </w:r>
      <w:r w:rsidR="005D2D3E" w:rsidRPr="00B83ED6">
        <w:t xml:space="preserve">, </w:t>
      </w:r>
      <w:r w:rsidR="005D2D3E" w:rsidRPr="00572E53">
        <w:t>2009</w:t>
      </w:r>
      <w:r w:rsidR="005D2D3E" w:rsidRPr="00B83ED6">
        <w:t>;</w:t>
      </w:r>
      <w:r w:rsidRPr="00B83ED6">
        <w:t xml:space="preserve"> 73: 345-354. </w:t>
      </w:r>
    </w:p>
    <w:p w:rsidR="00FB78BB" w:rsidRPr="00B83ED6" w:rsidRDefault="00FB78BB" w:rsidP="00C26D07">
      <w:pPr>
        <w:pStyle w:val="ListParagraph"/>
        <w:numPr>
          <w:ilvl w:val="0"/>
          <w:numId w:val="1"/>
        </w:numPr>
        <w:ind w:left="283"/>
      </w:pPr>
      <w:r w:rsidRPr="00B83ED6">
        <w:t xml:space="preserve">De Champs, C, </w:t>
      </w:r>
      <w:proofErr w:type="spellStart"/>
      <w:r w:rsidRPr="00B83ED6">
        <w:t>Sirot</w:t>
      </w:r>
      <w:proofErr w:type="spellEnd"/>
      <w:r w:rsidRPr="00B83ED6">
        <w:t xml:space="preserve">, D, </w:t>
      </w:r>
      <w:proofErr w:type="spellStart"/>
      <w:r w:rsidRPr="00B83ED6">
        <w:t>Chanal</w:t>
      </w:r>
      <w:proofErr w:type="spellEnd"/>
      <w:r w:rsidRPr="00B83ED6">
        <w:t xml:space="preserve">, C, Bonnet, R &amp; </w:t>
      </w:r>
      <w:proofErr w:type="spellStart"/>
      <w:r w:rsidRPr="00B83ED6">
        <w:t>Sirot</w:t>
      </w:r>
      <w:proofErr w:type="spellEnd"/>
      <w:r w:rsidRPr="00B83ED6">
        <w:t xml:space="preserve">, J. A 1998 survey of extended-spectrum β-lactamases in </w:t>
      </w:r>
      <w:proofErr w:type="spellStart"/>
      <w:r w:rsidRPr="00B83ED6">
        <w:t>Enterobacteriaceae</w:t>
      </w:r>
      <w:proofErr w:type="spellEnd"/>
      <w:r w:rsidRPr="00B83ED6">
        <w:t xml:space="preserve"> in France</w:t>
      </w:r>
      <w:r w:rsidRPr="00572E53">
        <w:rPr>
          <w:i/>
        </w:rPr>
        <w:t>. Antimicrobial agents and chemotherapy</w:t>
      </w:r>
      <w:r w:rsidR="005D2D3E" w:rsidRPr="00572E53">
        <w:rPr>
          <w:i/>
        </w:rPr>
        <w:t>,</w:t>
      </w:r>
      <w:r w:rsidR="005D2D3E" w:rsidRPr="00B83ED6">
        <w:t xml:space="preserve"> </w:t>
      </w:r>
      <w:r w:rsidR="005D2D3E" w:rsidRPr="00572E53">
        <w:t>2000</w:t>
      </w:r>
      <w:r w:rsidR="005D2D3E" w:rsidRPr="00B83ED6">
        <w:t>;</w:t>
      </w:r>
      <w:r w:rsidRPr="00B83ED6">
        <w:t xml:space="preserve"> 44: 3177-3179. </w:t>
      </w:r>
    </w:p>
    <w:p w:rsidR="00FB78BB" w:rsidRPr="00B83ED6" w:rsidRDefault="00FB78BB" w:rsidP="00C26D07">
      <w:pPr>
        <w:pStyle w:val="ListParagraph"/>
        <w:numPr>
          <w:ilvl w:val="0"/>
          <w:numId w:val="1"/>
        </w:numPr>
        <w:ind w:left="283"/>
      </w:pPr>
      <w:proofErr w:type="spellStart"/>
      <w:r w:rsidRPr="00B83ED6">
        <w:t>Schwaber</w:t>
      </w:r>
      <w:proofErr w:type="spellEnd"/>
      <w:r w:rsidRPr="00B83ED6">
        <w:t>, Mi</w:t>
      </w:r>
      <w:r w:rsidR="005D2D3E" w:rsidRPr="00B83ED6">
        <w:t xml:space="preserve">tchell J &amp; </w:t>
      </w:r>
      <w:proofErr w:type="spellStart"/>
      <w:r w:rsidR="005D2D3E" w:rsidRPr="00B83ED6">
        <w:t>Carmeli</w:t>
      </w:r>
      <w:proofErr w:type="spellEnd"/>
      <w:r w:rsidR="005D2D3E" w:rsidRPr="00B83ED6">
        <w:t>, Yehuda</w:t>
      </w:r>
      <w:r w:rsidRPr="00B83ED6">
        <w:t xml:space="preserve">. Mortality and delay in effective therapy associated with extended-spectrum β-lactamase production in </w:t>
      </w:r>
      <w:proofErr w:type="spellStart"/>
      <w:r w:rsidRPr="00B83ED6">
        <w:t>Enterobacteriaceae</w:t>
      </w:r>
      <w:proofErr w:type="spellEnd"/>
      <w:r w:rsidRPr="00B83ED6">
        <w:t xml:space="preserve"> </w:t>
      </w:r>
      <w:proofErr w:type="spellStart"/>
      <w:r w:rsidRPr="00B83ED6">
        <w:t>bacteraemia</w:t>
      </w:r>
      <w:proofErr w:type="spellEnd"/>
      <w:r w:rsidRPr="00B83ED6">
        <w:t xml:space="preserve">: a systematic review and meta-analysis. </w:t>
      </w:r>
      <w:r w:rsidRPr="00572E53">
        <w:rPr>
          <w:i/>
        </w:rPr>
        <w:t>Journal of Antimicrobial Chemotherapy</w:t>
      </w:r>
      <w:r w:rsidR="005D2D3E" w:rsidRPr="00B83ED6">
        <w:t xml:space="preserve">, </w:t>
      </w:r>
      <w:r w:rsidR="005D2D3E" w:rsidRPr="00572E53">
        <w:t>2007;</w:t>
      </w:r>
      <w:r w:rsidRPr="00B83ED6">
        <w:t xml:space="preserve"> 60: 913-920</w:t>
      </w:r>
    </w:p>
    <w:p w:rsidR="00FB78BB" w:rsidRPr="00B83ED6" w:rsidRDefault="00FB78BB" w:rsidP="00C26D07">
      <w:pPr>
        <w:pStyle w:val="ListParagraph"/>
        <w:numPr>
          <w:ilvl w:val="0"/>
          <w:numId w:val="1"/>
        </w:numPr>
        <w:ind w:left="283"/>
      </w:pPr>
      <w:proofErr w:type="spellStart"/>
      <w:r w:rsidRPr="00B83ED6">
        <w:t>Bou</w:t>
      </w:r>
      <w:proofErr w:type="spellEnd"/>
      <w:r w:rsidRPr="00B83ED6">
        <w:t xml:space="preserve">, German, </w:t>
      </w:r>
      <w:proofErr w:type="spellStart"/>
      <w:r w:rsidRPr="00B83ED6">
        <w:t>Cartelle</w:t>
      </w:r>
      <w:proofErr w:type="spellEnd"/>
      <w:r w:rsidRPr="00B83ED6">
        <w:t xml:space="preserve">, Monica, Tomas, Maria, </w:t>
      </w:r>
      <w:proofErr w:type="spellStart"/>
      <w:r w:rsidRPr="00B83ED6">
        <w:t>Canle</w:t>
      </w:r>
      <w:proofErr w:type="spellEnd"/>
      <w:r w:rsidRPr="00B83ED6">
        <w:t xml:space="preserve">, Delia, Molina, Francisca, Moure, Rita, </w:t>
      </w:r>
      <w:proofErr w:type="spellStart"/>
      <w:r w:rsidRPr="00B83ED6">
        <w:t>Eiros</w:t>
      </w:r>
      <w:proofErr w:type="spellEnd"/>
      <w:r w:rsidRPr="00B83ED6">
        <w:t>, Jose</w:t>
      </w:r>
      <w:r w:rsidR="005B7321" w:rsidRPr="00B83ED6">
        <w:t xml:space="preserve"> Maria &amp; Guerrero, Antonio</w:t>
      </w:r>
      <w:r w:rsidRPr="00B83ED6">
        <w:t xml:space="preserve">. Identification and broad dissemination of the CTX-M-14 β-lactamase in different Escherichia coli strains in the northwest area of Spain. </w:t>
      </w:r>
      <w:r w:rsidRPr="00572E53">
        <w:rPr>
          <w:i/>
        </w:rPr>
        <w:t>Journal of clinical microbiology</w:t>
      </w:r>
      <w:r w:rsidR="005B7321" w:rsidRPr="00B83ED6">
        <w:t xml:space="preserve">, </w:t>
      </w:r>
      <w:r w:rsidR="005B7321" w:rsidRPr="00572E53">
        <w:t>2002</w:t>
      </w:r>
      <w:r w:rsidR="005B7321" w:rsidRPr="00B83ED6">
        <w:t>;</w:t>
      </w:r>
      <w:r w:rsidRPr="00B83ED6">
        <w:t xml:space="preserve"> 40: 4030-4036. </w:t>
      </w:r>
    </w:p>
    <w:p w:rsidR="00FB78BB" w:rsidRPr="00B83ED6" w:rsidRDefault="00FB78BB" w:rsidP="00C26D07">
      <w:pPr>
        <w:pStyle w:val="ListParagraph"/>
        <w:numPr>
          <w:ilvl w:val="0"/>
          <w:numId w:val="1"/>
        </w:numPr>
        <w:ind w:left="283"/>
      </w:pPr>
      <w:r w:rsidRPr="00B83ED6">
        <w:t>Rodríguez-</w:t>
      </w:r>
      <w:proofErr w:type="spellStart"/>
      <w:r w:rsidRPr="00B83ED6">
        <w:t>Baño</w:t>
      </w:r>
      <w:proofErr w:type="spellEnd"/>
      <w:r w:rsidRPr="00B83ED6">
        <w:t xml:space="preserve">, </w:t>
      </w:r>
      <w:proofErr w:type="spellStart"/>
      <w:r w:rsidRPr="00B83ED6">
        <w:t>Jesús</w:t>
      </w:r>
      <w:proofErr w:type="spellEnd"/>
      <w:r w:rsidRPr="00B83ED6">
        <w:t xml:space="preserve">, Navarro, Maria Dolores, Romero, Luisa, </w:t>
      </w:r>
      <w:proofErr w:type="spellStart"/>
      <w:r w:rsidRPr="00B83ED6">
        <w:t>Martínez-Martínez</w:t>
      </w:r>
      <w:proofErr w:type="spellEnd"/>
      <w:r w:rsidRPr="00B83ED6">
        <w:t xml:space="preserve">, Luis, </w:t>
      </w:r>
      <w:proofErr w:type="spellStart"/>
      <w:r w:rsidRPr="00B83ED6">
        <w:t>Muniain</w:t>
      </w:r>
      <w:proofErr w:type="spellEnd"/>
      <w:r w:rsidRPr="00B83ED6">
        <w:t xml:space="preserve">, Miguel A, </w:t>
      </w:r>
      <w:proofErr w:type="spellStart"/>
      <w:r w:rsidRPr="00B83ED6">
        <w:t>Perea</w:t>
      </w:r>
      <w:proofErr w:type="spellEnd"/>
      <w:r w:rsidRPr="00B83ED6">
        <w:t xml:space="preserve">, </w:t>
      </w:r>
      <w:proofErr w:type="spellStart"/>
      <w:r w:rsidRPr="00B83ED6">
        <w:t>Evelio</w:t>
      </w:r>
      <w:proofErr w:type="spellEnd"/>
      <w:r w:rsidRPr="00B83ED6">
        <w:t xml:space="preserve"> J, Pérez-Cano, Ramó</w:t>
      </w:r>
      <w:r w:rsidR="005B7321" w:rsidRPr="00B83ED6">
        <w:t xml:space="preserve">n &amp; </w:t>
      </w:r>
      <w:proofErr w:type="spellStart"/>
      <w:r w:rsidR="005B7321" w:rsidRPr="00B83ED6">
        <w:t>Pascual</w:t>
      </w:r>
      <w:proofErr w:type="spellEnd"/>
      <w:r w:rsidR="005B7321" w:rsidRPr="00B83ED6">
        <w:t>, Alvaro</w:t>
      </w:r>
      <w:r w:rsidRPr="00B83ED6">
        <w:t xml:space="preserve">. Epidemiology and clinical features of infections caused by extended-spectrum beta-lactamase-producing Escherichia coli in </w:t>
      </w:r>
      <w:proofErr w:type="spellStart"/>
      <w:r w:rsidRPr="00B83ED6">
        <w:t>nonhospitalized</w:t>
      </w:r>
      <w:proofErr w:type="spellEnd"/>
      <w:r w:rsidRPr="00B83ED6">
        <w:t xml:space="preserve"> patients. </w:t>
      </w:r>
      <w:r w:rsidRPr="00572E53">
        <w:rPr>
          <w:i/>
        </w:rPr>
        <w:t>Journal of clinical microbiology</w:t>
      </w:r>
      <w:r w:rsidR="005B7321" w:rsidRPr="00B83ED6">
        <w:t xml:space="preserve">, </w:t>
      </w:r>
      <w:r w:rsidR="005B7321" w:rsidRPr="00572E53">
        <w:t>2004</w:t>
      </w:r>
      <w:r w:rsidR="005B7321" w:rsidRPr="00B83ED6">
        <w:t>;</w:t>
      </w:r>
      <w:r w:rsidRPr="00B83ED6">
        <w:t xml:space="preserve"> 42: 1089-1094. </w:t>
      </w:r>
    </w:p>
    <w:p w:rsidR="00FB78BB" w:rsidRPr="00B83ED6" w:rsidRDefault="00FB78BB" w:rsidP="00C26D07">
      <w:pPr>
        <w:pStyle w:val="ListParagraph"/>
        <w:numPr>
          <w:ilvl w:val="0"/>
          <w:numId w:val="1"/>
        </w:numPr>
        <w:ind w:left="283"/>
      </w:pPr>
      <w:proofErr w:type="spellStart"/>
      <w:r w:rsidRPr="00B83ED6">
        <w:t>Juteršek</w:t>
      </w:r>
      <w:proofErr w:type="spellEnd"/>
      <w:r w:rsidRPr="00B83ED6">
        <w:t xml:space="preserve">, </w:t>
      </w:r>
      <w:proofErr w:type="spellStart"/>
      <w:r w:rsidRPr="00B83ED6">
        <w:t>Borut</w:t>
      </w:r>
      <w:proofErr w:type="spellEnd"/>
      <w:r w:rsidRPr="00B83ED6">
        <w:t xml:space="preserve">, </w:t>
      </w:r>
      <w:proofErr w:type="spellStart"/>
      <w:r w:rsidRPr="00B83ED6">
        <w:t>Baraniak</w:t>
      </w:r>
      <w:proofErr w:type="spellEnd"/>
      <w:r w:rsidRPr="00B83ED6">
        <w:t>, Anna, Zohar-</w:t>
      </w:r>
      <w:proofErr w:type="spellStart"/>
      <w:r w:rsidRPr="00B83ED6">
        <w:t>Cretnik</w:t>
      </w:r>
      <w:proofErr w:type="spellEnd"/>
      <w:r w:rsidRPr="00B83ED6">
        <w:t xml:space="preserve">, </w:t>
      </w:r>
      <w:proofErr w:type="spellStart"/>
      <w:r w:rsidRPr="00B83ED6">
        <w:t>Tjaša</w:t>
      </w:r>
      <w:proofErr w:type="spellEnd"/>
      <w:r w:rsidRPr="00B83ED6">
        <w:t xml:space="preserve">, </w:t>
      </w:r>
      <w:proofErr w:type="spellStart"/>
      <w:r w:rsidRPr="00B83ED6">
        <w:t>Štorman</w:t>
      </w:r>
      <w:proofErr w:type="spellEnd"/>
      <w:r w:rsidRPr="00B83ED6">
        <w:t xml:space="preserve">, </w:t>
      </w:r>
      <w:proofErr w:type="spellStart"/>
      <w:r w:rsidRPr="00B83ED6">
        <w:t>Alenka</w:t>
      </w:r>
      <w:proofErr w:type="spellEnd"/>
      <w:r w:rsidRPr="00B83ED6">
        <w:t xml:space="preserve">, </w:t>
      </w:r>
      <w:proofErr w:type="spellStart"/>
      <w:r w:rsidRPr="00B83ED6">
        <w:t>Sadowy</w:t>
      </w:r>
      <w:proofErr w:type="spellEnd"/>
      <w:r w:rsidR="005B7321" w:rsidRPr="00B83ED6">
        <w:t xml:space="preserve">, </w:t>
      </w:r>
      <w:proofErr w:type="spellStart"/>
      <w:r w:rsidR="005B7321" w:rsidRPr="00B83ED6">
        <w:t>Ewa</w:t>
      </w:r>
      <w:proofErr w:type="spellEnd"/>
      <w:r w:rsidR="005B7321" w:rsidRPr="00B83ED6">
        <w:t xml:space="preserve"> &amp; </w:t>
      </w:r>
      <w:proofErr w:type="spellStart"/>
      <w:r w:rsidR="005B7321" w:rsidRPr="00B83ED6">
        <w:t>Gniadkowski</w:t>
      </w:r>
      <w:proofErr w:type="spellEnd"/>
      <w:r w:rsidR="005B7321" w:rsidRPr="00B83ED6">
        <w:t>, Marek</w:t>
      </w:r>
      <w:r w:rsidRPr="00B83ED6">
        <w:t xml:space="preserve">. Complex endemic situation regarding extended-spectrum β-lactamase-producing </w:t>
      </w:r>
      <w:proofErr w:type="spellStart"/>
      <w:r w:rsidRPr="00B83ED6">
        <w:t>Klebsiella</w:t>
      </w:r>
      <w:proofErr w:type="spellEnd"/>
      <w:r w:rsidRPr="00B83ED6">
        <w:t xml:space="preserve"> </w:t>
      </w:r>
      <w:proofErr w:type="spellStart"/>
      <w:r w:rsidRPr="00B83ED6">
        <w:t>pneumoniae</w:t>
      </w:r>
      <w:proofErr w:type="spellEnd"/>
      <w:r w:rsidRPr="00B83ED6">
        <w:t xml:space="preserve"> in a hospital in Slovenia. </w:t>
      </w:r>
      <w:r w:rsidRPr="00572E53">
        <w:rPr>
          <w:i/>
        </w:rPr>
        <w:t>Microbial Drug Resistance</w:t>
      </w:r>
      <w:r w:rsidR="005B7321" w:rsidRPr="00B83ED6">
        <w:t xml:space="preserve">, </w:t>
      </w:r>
      <w:r w:rsidR="005B7321" w:rsidRPr="00572E53">
        <w:t>2003</w:t>
      </w:r>
      <w:r w:rsidR="005B7321" w:rsidRPr="00B83ED6">
        <w:t>;</w:t>
      </w:r>
      <w:r w:rsidRPr="00B83ED6">
        <w:t xml:space="preserve"> 9: 25-33. </w:t>
      </w:r>
    </w:p>
    <w:p w:rsidR="00FB78BB" w:rsidRPr="00B83ED6" w:rsidRDefault="00FB78BB" w:rsidP="00C26D07">
      <w:pPr>
        <w:pStyle w:val="ListParagraph"/>
        <w:numPr>
          <w:ilvl w:val="0"/>
          <w:numId w:val="1"/>
        </w:numPr>
        <w:ind w:left="283"/>
      </w:pPr>
      <w:proofErr w:type="spellStart"/>
      <w:r w:rsidRPr="00B83ED6">
        <w:lastRenderedPageBreak/>
        <w:t>Birgy</w:t>
      </w:r>
      <w:proofErr w:type="spellEnd"/>
      <w:r w:rsidRPr="00B83ED6">
        <w:t xml:space="preserve">, André, Cohen, Robert, Levy, Corinne, Bidet, Philippe, </w:t>
      </w:r>
      <w:proofErr w:type="spellStart"/>
      <w:r w:rsidRPr="00B83ED6">
        <w:t>Courroux</w:t>
      </w:r>
      <w:proofErr w:type="spellEnd"/>
      <w:r w:rsidRPr="00B83ED6">
        <w:t xml:space="preserve">, Céline, </w:t>
      </w:r>
      <w:proofErr w:type="spellStart"/>
      <w:r w:rsidRPr="00B83ED6">
        <w:t>Benani</w:t>
      </w:r>
      <w:proofErr w:type="spellEnd"/>
      <w:r w:rsidRPr="00B83ED6">
        <w:t xml:space="preserve">, Mohamed, </w:t>
      </w:r>
      <w:proofErr w:type="spellStart"/>
      <w:r w:rsidRPr="00B83ED6">
        <w:t>Tho</w:t>
      </w:r>
      <w:r w:rsidR="005B7321" w:rsidRPr="00B83ED6">
        <w:t>llot</w:t>
      </w:r>
      <w:proofErr w:type="spellEnd"/>
      <w:r w:rsidR="005B7321" w:rsidRPr="00B83ED6">
        <w:t xml:space="preserve">, Franck &amp; </w:t>
      </w:r>
      <w:proofErr w:type="spellStart"/>
      <w:r w:rsidR="005B7321" w:rsidRPr="00B83ED6">
        <w:t>Bingen</w:t>
      </w:r>
      <w:proofErr w:type="spellEnd"/>
      <w:r w:rsidR="005B7321" w:rsidRPr="00B83ED6">
        <w:t xml:space="preserve">, </w:t>
      </w:r>
      <w:proofErr w:type="spellStart"/>
      <w:r w:rsidR="005B7321" w:rsidRPr="00B83ED6">
        <w:t>Edouard</w:t>
      </w:r>
      <w:proofErr w:type="spellEnd"/>
      <w:r w:rsidRPr="00B83ED6">
        <w:t xml:space="preserve">. Community </w:t>
      </w:r>
      <w:proofErr w:type="spellStart"/>
      <w:r w:rsidRPr="00B83ED6">
        <w:t>faecal</w:t>
      </w:r>
      <w:proofErr w:type="spellEnd"/>
      <w:r w:rsidRPr="00B83ED6">
        <w:t xml:space="preserve"> </w:t>
      </w:r>
      <w:proofErr w:type="gramStart"/>
      <w:r w:rsidRPr="00B83ED6">
        <w:t xml:space="preserve">carriage of extended-spectrum beta-lactamase-producing </w:t>
      </w:r>
      <w:proofErr w:type="spellStart"/>
      <w:r w:rsidRPr="00B83ED6">
        <w:t>Enterobacteriaceae</w:t>
      </w:r>
      <w:proofErr w:type="spellEnd"/>
      <w:r w:rsidRPr="00B83ED6">
        <w:t xml:space="preserve"> in </w:t>
      </w:r>
      <w:proofErr w:type="spellStart"/>
      <w:r w:rsidRPr="00B83ED6">
        <w:t>french</w:t>
      </w:r>
      <w:proofErr w:type="spellEnd"/>
      <w:proofErr w:type="gramEnd"/>
      <w:r w:rsidRPr="00B83ED6">
        <w:t xml:space="preserve"> children. </w:t>
      </w:r>
      <w:r w:rsidRPr="00572E53">
        <w:rPr>
          <w:i/>
        </w:rPr>
        <w:t>BMC infectious diseases</w:t>
      </w:r>
      <w:r w:rsidR="0078112B" w:rsidRPr="00B83ED6">
        <w:t>,</w:t>
      </w:r>
      <w:r w:rsidR="0078112B" w:rsidRPr="00B83ED6">
        <w:rPr>
          <w:b/>
        </w:rPr>
        <w:t xml:space="preserve"> </w:t>
      </w:r>
      <w:r w:rsidR="0078112B" w:rsidRPr="00572E53">
        <w:t>2012</w:t>
      </w:r>
      <w:r w:rsidR="005B7321" w:rsidRPr="00B83ED6">
        <w:t>;</w:t>
      </w:r>
      <w:r w:rsidRPr="00B83ED6">
        <w:t xml:space="preserve"> 12: 315. </w:t>
      </w:r>
    </w:p>
    <w:p w:rsidR="00FB78BB" w:rsidRPr="00B83ED6" w:rsidRDefault="00FB78BB" w:rsidP="00C26D07">
      <w:pPr>
        <w:pStyle w:val="ListParagraph"/>
        <w:numPr>
          <w:ilvl w:val="0"/>
          <w:numId w:val="1"/>
        </w:numPr>
        <w:ind w:left="283"/>
      </w:pPr>
      <w:proofErr w:type="spellStart"/>
      <w:r w:rsidRPr="00B83ED6">
        <w:t>Woerther</w:t>
      </w:r>
      <w:proofErr w:type="spellEnd"/>
      <w:r w:rsidRPr="00B83ED6">
        <w:t xml:space="preserve">, Paul-Louis, </w:t>
      </w:r>
      <w:proofErr w:type="spellStart"/>
      <w:r w:rsidRPr="00B83ED6">
        <w:t>Angebault</w:t>
      </w:r>
      <w:proofErr w:type="spellEnd"/>
      <w:r w:rsidRPr="00B83ED6">
        <w:t xml:space="preserve">, Cécile, </w:t>
      </w:r>
      <w:proofErr w:type="spellStart"/>
      <w:r w:rsidRPr="00B83ED6">
        <w:t>Jacquier</w:t>
      </w:r>
      <w:proofErr w:type="spellEnd"/>
      <w:r w:rsidRPr="00B83ED6">
        <w:t xml:space="preserve">, </w:t>
      </w:r>
      <w:proofErr w:type="spellStart"/>
      <w:r w:rsidRPr="00B83ED6">
        <w:t>Hervé</w:t>
      </w:r>
      <w:proofErr w:type="spellEnd"/>
      <w:r w:rsidRPr="00B83ED6">
        <w:t xml:space="preserve">, </w:t>
      </w:r>
      <w:proofErr w:type="spellStart"/>
      <w:r w:rsidRPr="00B83ED6">
        <w:t>Hugede</w:t>
      </w:r>
      <w:proofErr w:type="spellEnd"/>
      <w:r w:rsidRPr="00B83ED6">
        <w:t xml:space="preserve">, Henri-Charles, </w:t>
      </w:r>
      <w:proofErr w:type="spellStart"/>
      <w:r w:rsidRPr="00B83ED6">
        <w:t>Janssens</w:t>
      </w:r>
      <w:proofErr w:type="spellEnd"/>
      <w:r w:rsidRPr="00B83ED6">
        <w:t xml:space="preserve">, Ann-Carole, </w:t>
      </w:r>
      <w:proofErr w:type="spellStart"/>
      <w:r w:rsidRPr="00B83ED6">
        <w:t>Sayadi</w:t>
      </w:r>
      <w:proofErr w:type="spellEnd"/>
      <w:r w:rsidRPr="00B83ED6">
        <w:t xml:space="preserve">, Sani, El </w:t>
      </w:r>
      <w:proofErr w:type="spellStart"/>
      <w:r w:rsidRPr="00B83ED6">
        <w:t>Mniai</w:t>
      </w:r>
      <w:proofErr w:type="spellEnd"/>
      <w:r w:rsidRPr="00B83ED6">
        <w:t xml:space="preserve">, </w:t>
      </w:r>
      <w:proofErr w:type="spellStart"/>
      <w:r w:rsidRPr="00B83ED6">
        <w:t>Assiya</w:t>
      </w:r>
      <w:proofErr w:type="spellEnd"/>
      <w:r w:rsidRPr="00B83ED6">
        <w:t>, Armand-</w:t>
      </w:r>
      <w:proofErr w:type="spellStart"/>
      <w:r w:rsidRPr="00B83ED6">
        <w:t>Lefèvre</w:t>
      </w:r>
      <w:proofErr w:type="spellEnd"/>
      <w:r w:rsidRPr="00B83ED6">
        <w:t xml:space="preserve">, Laurence, </w:t>
      </w:r>
      <w:proofErr w:type="spellStart"/>
      <w:r w:rsidRPr="00B83ED6">
        <w:t>Ruppé</w:t>
      </w:r>
      <w:proofErr w:type="spellEnd"/>
      <w:r w:rsidRPr="00B83ED6">
        <w:t xml:space="preserve">, Etienne &amp; </w:t>
      </w:r>
      <w:proofErr w:type="spellStart"/>
      <w:r w:rsidRPr="00B83ED6">
        <w:t>Barbier</w:t>
      </w:r>
      <w:proofErr w:type="spellEnd"/>
      <w:r w:rsidRPr="00B83ED6">
        <w:t>, Franç</w:t>
      </w:r>
      <w:r w:rsidR="005B7321" w:rsidRPr="00B83ED6">
        <w:t>ois</w:t>
      </w:r>
      <w:r w:rsidRPr="00B83ED6">
        <w:t xml:space="preserve">. Massive increase, spread, and exchange of extended spectrum β-lactamase–encoding genes among intestinal </w:t>
      </w:r>
      <w:proofErr w:type="spellStart"/>
      <w:r w:rsidRPr="00B83ED6">
        <w:t>Enterobacteriaceae</w:t>
      </w:r>
      <w:proofErr w:type="spellEnd"/>
      <w:r w:rsidRPr="00B83ED6">
        <w:t xml:space="preserve"> in hospitalized children with severe acute malnutrition in Niger. </w:t>
      </w:r>
      <w:r w:rsidRPr="00572E53">
        <w:rPr>
          <w:i/>
        </w:rPr>
        <w:t>Clinical infectious diseases</w:t>
      </w:r>
      <w:r w:rsidR="005B7321" w:rsidRPr="00572E53">
        <w:rPr>
          <w:i/>
        </w:rPr>
        <w:t>,</w:t>
      </w:r>
      <w:r w:rsidR="005B7321" w:rsidRPr="00B83ED6">
        <w:rPr>
          <w:b/>
        </w:rPr>
        <w:t xml:space="preserve"> </w:t>
      </w:r>
      <w:r w:rsidR="005B7321" w:rsidRPr="00572E53">
        <w:t>2011</w:t>
      </w:r>
      <w:r w:rsidR="005B7321" w:rsidRPr="00B83ED6">
        <w:t>;</w:t>
      </w:r>
      <w:r w:rsidRPr="00B83ED6">
        <w:t xml:space="preserve"> 53: 677-685. </w:t>
      </w:r>
    </w:p>
    <w:p w:rsidR="00FB78BB" w:rsidRPr="00B83ED6" w:rsidRDefault="00FB78BB" w:rsidP="00C26D07">
      <w:pPr>
        <w:pStyle w:val="ListParagraph"/>
        <w:numPr>
          <w:ilvl w:val="0"/>
          <w:numId w:val="1"/>
        </w:numPr>
        <w:ind w:left="283"/>
      </w:pPr>
      <w:proofErr w:type="spellStart"/>
      <w:r w:rsidRPr="00B83ED6">
        <w:t>Herindrainy</w:t>
      </w:r>
      <w:proofErr w:type="spellEnd"/>
      <w:r w:rsidRPr="00B83ED6">
        <w:t xml:space="preserve">, </w:t>
      </w:r>
      <w:proofErr w:type="spellStart"/>
      <w:r w:rsidRPr="00B83ED6">
        <w:t>Perlinot</w:t>
      </w:r>
      <w:proofErr w:type="spellEnd"/>
      <w:r w:rsidRPr="00B83ED6">
        <w:t xml:space="preserve">, </w:t>
      </w:r>
      <w:proofErr w:type="spellStart"/>
      <w:r w:rsidRPr="00B83ED6">
        <w:t>Randrianirina</w:t>
      </w:r>
      <w:proofErr w:type="spellEnd"/>
      <w:r w:rsidRPr="00B83ED6">
        <w:t xml:space="preserve">, Frederique, </w:t>
      </w:r>
      <w:proofErr w:type="spellStart"/>
      <w:r w:rsidRPr="00B83ED6">
        <w:t>Ratovoson</w:t>
      </w:r>
      <w:proofErr w:type="spellEnd"/>
      <w:r w:rsidRPr="00B83ED6">
        <w:t xml:space="preserve">, </w:t>
      </w:r>
      <w:proofErr w:type="spellStart"/>
      <w:r w:rsidRPr="00B83ED6">
        <w:t>Rila</w:t>
      </w:r>
      <w:proofErr w:type="spellEnd"/>
      <w:r w:rsidRPr="00B83ED6">
        <w:t xml:space="preserve">, </w:t>
      </w:r>
      <w:proofErr w:type="spellStart"/>
      <w:r w:rsidRPr="00B83ED6">
        <w:t>Hariniana</w:t>
      </w:r>
      <w:proofErr w:type="spellEnd"/>
      <w:r w:rsidRPr="00B83ED6">
        <w:t xml:space="preserve">, </w:t>
      </w:r>
      <w:proofErr w:type="spellStart"/>
      <w:r w:rsidRPr="00B83ED6">
        <w:t>Elisoa</w:t>
      </w:r>
      <w:proofErr w:type="spellEnd"/>
      <w:r w:rsidRPr="00B83ED6">
        <w:t xml:space="preserve"> </w:t>
      </w:r>
      <w:proofErr w:type="spellStart"/>
      <w:r w:rsidRPr="00B83ED6">
        <w:t>Ratsima</w:t>
      </w:r>
      <w:proofErr w:type="spellEnd"/>
      <w:r w:rsidRPr="00B83ED6">
        <w:t xml:space="preserve">, Buisson, Yves, </w:t>
      </w:r>
      <w:proofErr w:type="spellStart"/>
      <w:r w:rsidRPr="00B83ED6">
        <w:t>Genel</w:t>
      </w:r>
      <w:proofErr w:type="spellEnd"/>
      <w:r w:rsidRPr="00B83ED6">
        <w:t xml:space="preserve">, Nathalie, </w:t>
      </w:r>
      <w:proofErr w:type="spellStart"/>
      <w:r w:rsidRPr="00B83ED6">
        <w:t>Decre</w:t>
      </w:r>
      <w:proofErr w:type="spellEnd"/>
      <w:r w:rsidRPr="00B83ED6">
        <w:t xml:space="preserve">, Dominique, </w:t>
      </w:r>
      <w:proofErr w:type="spellStart"/>
      <w:r w:rsidRPr="00B83ED6">
        <w:t>Arlet</w:t>
      </w:r>
      <w:proofErr w:type="spellEnd"/>
      <w:r w:rsidRPr="00B83ED6">
        <w:t xml:space="preserve">, Guillaume, </w:t>
      </w:r>
      <w:proofErr w:type="spellStart"/>
      <w:r w:rsidRPr="00B83ED6">
        <w:t>Talarmin</w:t>
      </w:r>
      <w:proofErr w:type="spellEnd"/>
      <w:r w:rsidRPr="00B83ED6">
        <w:t xml:space="preserve">, Antoine &amp; </w:t>
      </w:r>
      <w:r w:rsidR="005B7321" w:rsidRPr="00B83ED6">
        <w:t>Richard, Vincent</w:t>
      </w:r>
      <w:r w:rsidRPr="00B83ED6">
        <w:t xml:space="preserve">. Rectal carriage of extended-spectrum beta-lactamase-producing gram-negative bacilli in community </w:t>
      </w:r>
      <w:r w:rsidR="000712E2" w:rsidRPr="00B83ED6">
        <w:t xml:space="preserve">settings in Madagascar. </w:t>
      </w:r>
      <w:proofErr w:type="spellStart"/>
      <w:r w:rsidR="000712E2" w:rsidRPr="00572E53">
        <w:rPr>
          <w:i/>
        </w:rPr>
        <w:t>PLoS</w:t>
      </w:r>
      <w:proofErr w:type="spellEnd"/>
      <w:r w:rsidR="000712E2" w:rsidRPr="00572E53">
        <w:rPr>
          <w:i/>
        </w:rPr>
        <w:t xml:space="preserve"> One</w:t>
      </w:r>
      <w:r w:rsidR="00572E53" w:rsidRPr="00B83ED6">
        <w:t xml:space="preserve">, </w:t>
      </w:r>
      <w:r w:rsidR="00572E53" w:rsidRPr="00572E53">
        <w:t>2011</w:t>
      </w:r>
      <w:r w:rsidR="005B7321" w:rsidRPr="00B83ED6">
        <w:t>;</w:t>
      </w:r>
      <w:r w:rsidRPr="00B83ED6">
        <w:t xml:space="preserve"> 6: e22738. </w:t>
      </w:r>
    </w:p>
    <w:p w:rsidR="00FB78BB" w:rsidRPr="00B83ED6" w:rsidRDefault="00FB78BB" w:rsidP="00C26D07">
      <w:pPr>
        <w:pStyle w:val="ListParagraph"/>
        <w:numPr>
          <w:ilvl w:val="0"/>
          <w:numId w:val="1"/>
        </w:numPr>
        <w:ind w:left="283"/>
      </w:pPr>
      <w:proofErr w:type="spellStart"/>
      <w:r w:rsidRPr="00B83ED6">
        <w:t>Ruppé</w:t>
      </w:r>
      <w:proofErr w:type="spellEnd"/>
      <w:r w:rsidRPr="00B83ED6">
        <w:t xml:space="preserve">, Etienne, </w:t>
      </w:r>
      <w:proofErr w:type="spellStart"/>
      <w:r w:rsidRPr="00B83ED6">
        <w:t>Woerther</w:t>
      </w:r>
      <w:proofErr w:type="spellEnd"/>
      <w:r w:rsidRPr="00B83ED6">
        <w:t xml:space="preserve">, Paul-Louis, </w:t>
      </w:r>
      <w:proofErr w:type="spellStart"/>
      <w:r w:rsidRPr="00B83ED6">
        <w:t>Diop</w:t>
      </w:r>
      <w:proofErr w:type="spellEnd"/>
      <w:r w:rsidRPr="00B83ED6">
        <w:t xml:space="preserve">, </w:t>
      </w:r>
      <w:proofErr w:type="spellStart"/>
      <w:r w:rsidRPr="00B83ED6">
        <w:t>Abdoulaye</w:t>
      </w:r>
      <w:proofErr w:type="spellEnd"/>
      <w:r w:rsidRPr="00B83ED6">
        <w:t xml:space="preserve">, </w:t>
      </w:r>
      <w:proofErr w:type="spellStart"/>
      <w:r w:rsidRPr="00B83ED6">
        <w:t>Sene</w:t>
      </w:r>
      <w:proofErr w:type="spellEnd"/>
      <w:r w:rsidRPr="00B83ED6">
        <w:t xml:space="preserve">, Anne-Marie, Da Costa, </w:t>
      </w:r>
      <w:proofErr w:type="spellStart"/>
      <w:r w:rsidRPr="00B83ED6">
        <w:t>Annaelle</w:t>
      </w:r>
      <w:proofErr w:type="spellEnd"/>
      <w:r w:rsidRPr="00B83ED6">
        <w:t xml:space="preserve">, </w:t>
      </w:r>
      <w:proofErr w:type="spellStart"/>
      <w:r w:rsidRPr="00B83ED6">
        <w:t>Arlet</w:t>
      </w:r>
      <w:proofErr w:type="spellEnd"/>
      <w:r w:rsidRPr="00B83ED6">
        <w:t xml:space="preserve">, Guillaume, </w:t>
      </w:r>
      <w:proofErr w:type="spellStart"/>
      <w:r w:rsidRPr="00B83ED6">
        <w:t>Andremont</w:t>
      </w:r>
      <w:proofErr w:type="spellEnd"/>
      <w:r w:rsidRPr="00B83ED6">
        <w:t xml:space="preserve">, </w:t>
      </w:r>
      <w:r w:rsidR="005B7321" w:rsidRPr="00B83ED6">
        <w:t xml:space="preserve">Antoine &amp; </w:t>
      </w:r>
      <w:proofErr w:type="spellStart"/>
      <w:r w:rsidR="005B7321" w:rsidRPr="00B83ED6">
        <w:t>Rouveix</w:t>
      </w:r>
      <w:proofErr w:type="spellEnd"/>
      <w:r w:rsidR="005B7321" w:rsidRPr="00B83ED6">
        <w:t>, Bernard</w:t>
      </w:r>
      <w:r w:rsidRPr="00B83ED6">
        <w:t xml:space="preserve">. Carriage of CTX-M-15-producing Escherichia coli isolates among children living in a remote village in Senegal. </w:t>
      </w:r>
      <w:r w:rsidRPr="00572E53">
        <w:rPr>
          <w:i/>
        </w:rPr>
        <w:t>Antimicrobial agents and chemotherapy</w:t>
      </w:r>
      <w:r w:rsidR="005B7321" w:rsidRPr="00B83ED6">
        <w:t xml:space="preserve">, </w:t>
      </w:r>
      <w:r w:rsidR="005B7321" w:rsidRPr="00572E53">
        <w:t>2009</w:t>
      </w:r>
      <w:r w:rsidR="005B7321" w:rsidRPr="00B83ED6">
        <w:t>;</w:t>
      </w:r>
      <w:r w:rsidRPr="00B83ED6">
        <w:t xml:space="preserve"> 53: 3135-3137.</w:t>
      </w:r>
    </w:p>
    <w:p w:rsidR="00FB78BB" w:rsidRPr="00B83ED6" w:rsidRDefault="00FB78BB" w:rsidP="00C26D07">
      <w:pPr>
        <w:pStyle w:val="ListParagraph"/>
        <w:numPr>
          <w:ilvl w:val="0"/>
          <w:numId w:val="1"/>
        </w:numPr>
        <w:ind w:left="283"/>
      </w:pPr>
      <w:r w:rsidRPr="00B83ED6">
        <w:t xml:space="preserve">Talbot, George H, Bradley, John, Edwards, John E, Gilbert, David, </w:t>
      </w:r>
      <w:proofErr w:type="spellStart"/>
      <w:r w:rsidRPr="00B83ED6">
        <w:t>Scheld</w:t>
      </w:r>
      <w:proofErr w:type="spellEnd"/>
      <w:r w:rsidRPr="00B83ED6">
        <w:t xml:space="preserve">, Michael &amp; </w:t>
      </w:r>
      <w:r w:rsidR="005B7321" w:rsidRPr="00B83ED6">
        <w:t>Bartlett, John G</w:t>
      </w:r>
      <w:r w:rsidRPr="00B83ED6">
        <w:t xml:space="preserve">. Bad bugs need drugs: an update on the development pipeline from the Antimicrobial Availability Task Force of the Infectious Diseases Society of America. </w:t>
      </w:r>
      <w:r w:rsidRPr="00572E53">
        <w:rPr>
          <w:i/>
        </w:rPr>
        <w:t>Clinical Infectious Diseases</w:t>
      </w:r>
      <w:r w:rsidR="005B7321" w:rsidRPr="00B83ED6">
        <w:t xml:space="preserve">, </w:t>
      </w:r>
      <w:r w:rsidR="005B7321" w:rsidRPr="00572E53">
        <w:t>2006</w:t>
      </w:r>
      <w:r w:rsidR="005B7321" w:rsidRPr="00B83ED6">
        <w:t>;</w:t>
      </w:r>
      <w:r w:rsidRPr="00B83ED6">
        <w:t xml:space="preserve"> 42: 657-668. </w:t>
      </w:r>
    </w:p>
    <w:p w:rsidR="00FB78BB" w:rsidRPr="00B83ED6" w:rsidRDefault="00FB78BB" w:rsidP="00C26D07">
      <w:pPr>
        <w:pStyle w:val="ListParagraph"/>
        <w:numPr>
          <w:ilvl w:val="0"/>
          <w:numId w:val="1"/>
        </w:numPr>
        <w:ind w:left="283"/>
      </w:pPr>
      <w:proofErr w:type="spellStart"/>
      <w:r w:rsidRPr="00B83ED6">
        <w:lastRenderedPageBreak/>
        <w:t>Lonchel</w:t>
      </w:r>
      <w:proofErr w:type="spellEnd"/>
      <w:r w:rsidRPr="00B83ED6">
        <w:t xml:space="preserve">, </w:t>
      </w:r>
      <w:proofErr w:type="spellStart"/>
      <w:r w:rsidRPr="00B83ED6">
        <w:t>Carine</w:t>
      </w:r>
      <w:proofErr w:type="spellEnd"/>
      <w:r w:rsidRPr="00B83ED6">
        <w:t xml:space="preserve"> M, </w:t>
      </w:r>
      <w:proofErr w:type="spellStart"/>
      <w:r w:rsidRPr="00B83ED6">
        <w:t>Meex</w:t>
      </w:r>
      <w:proofErr w:type="spellEnd"/>
      <w:r w:rsidRPr="00B83ED6">
        <w:t xml:space="preserve">, Cécile, </w:t>
      </w:r>
      <w:proofErr w:type="spellStart"/>
      <w:r w:rsidRPr="00B83ED6">
        <w:t>Gangoué-Piéboji</w:t>
      </w:r>
      <w:proofErr w:type="spellEnd"/>
      <w:r w:rsidRPr="00B83ED6">
        <w:t xml:space="preserve">, Joseph, </w:t>
      </w:r>
      <w:proofErr w:type="spellStart"/>
      <w:r w:rsidRPr="00B83ED6">
        <w:t>Boreux</w:t>
      </w:r>
      <w:proofErr w:type="spellEnd"/>
      <w:r w:rsidRPr="00B83ED6">
        <w:t xml:space="preserve">, </w:t>
      </w:r>
      <w:proofErr w:type="spellStart"/>
      <w:r w:rsidRPr="00B83ED6">
        <w:t>Raphaël</w:t>
      </w:r>
      <w:proofErr w:type="spellEnd"/>
      <w:r w:rsidRPr="00B83ED6">
        <w:t xml:space="preserve">, </w:t>
      </w:r>
      <w:proofErr w:type="spellStart"/>
      <w:r w:rsidRPr="00B83ED6">
        <w:t>Assoumou</w:t>
      </w:r>
      <w:proofErr w:type="spellEnd"/>
      <w:r w:rsidRPr="00B83ED6">
        <w:t xml:space="preserve">, Marie-Claire O, </w:t>
      </w:r>
      <w:proofErr w:type="spellStart"/>
      <w:r w:rsidRPr="00B83ED6">
        <w:t>Melin</w:t>
      </w:r>
      <w:proofErr w:type="spellEnd"/>
      <w:r w:rsidRPr="00B83ED6">
        <w:t xml:space="preserve">, </w:t>
      </w:r>
      <w:proofErr w:type="spellStart"/>
      <w:r w:rsidRPr="00B83ED6">
        <w:t>P</w:t>
      </w:r>
      <w:r w:rsidR="005B7321" w:rsidRPr="00B83ED6">
        <w:t>ierrette</w:t>
      </w:r>
      <w:proofErr w:type="spellEnd"/>
      <w:r w:rsidR="005B7321" w:rsidRPr="00B83ED6">
        <w:t xml:space="preserve"> &amp; De </w:t>
      </w:r>
      <w:proofErr w:type="spellStart"/>
      <w:r w:rsidR="005B7321" w:rsidRPr="00B83ED6">
        <w:t>Mol</w:t>
      </w:r>
      <w:proofErr w:type="spellEnd"/>
      <w:r w:rsidR="005B7321" w:rsidRPr="00B83ED6">
        <w:t>, Patrick</w:t>
      </w:r>
      <w:r w:rsidRPr="00B83ED6">
        <w:t xml:space="preserve">. Proportion of extended-spectrum ß-lactamase-producing </w:t>
      </w:r>
      <w:proofErr w:type="spellStart"/>
      <w:r w:rsidRPr="00B83ED6">
        <w:t>Enterobacteriaceae</w:t>
      </w:r>
      <w:proofErr w:type="spellEnd"/>
      <w:r w:rsidRPr="00B83ED6">
        <w:t xml:space="preserve"> in community setting in </w:t>
      </w:r>
      <w:proofErr w:type="spellStart"/>
      <w:r w:rsidRPr="00B83ED6">
        <w:t>Ngaoundere</w:t>
      </w:r>
      <w:proofErr w:type="spellEnd"/>
      <w:r w:rsidRPr="00B83ED6">
        <w:t xml:space="preserve">, Cameroon. </w:t>
      </w:r>
      <w:r w:rsidRPr="00572E53">
        <w:rPr>
          <w:i/>
        </w:rPr>
        <w:t>BMC infectious diseases</w:t>
      </w:r>
      <w:r w:rsidR="005B7321" w:rsidRPr="00572E53">
        <w:rPr>
          <w:i/>
        </w:rPr>
        <w:t>,</w:t>
      </w:r>
      <w:r w:rsidR="005B7321" w:rsidRPr="00B83ED6">
        <w:t xml:space="preserve"> </w:t>
      </w:r>
      <w:r w:rsidR="005B7321" w:rsidRPr="00572E53">
        <w:t>2012</w:t>
      </w:r>
      <w:r w:rsidR="005B7321" w:rsidRPr="00B83ED6">
        <w:t>;</w:t>
      </w:r>
      <w:r w:rsidRPr="00B83ED6">
        <w:t xml:space="preserve"> 12: 53.</w:t>
      </w:r>
    </w:p>
    <w:p w:rsidR="00FB78BB" w:rsidRPr="00B83ED6" w:rsidRDefault="00FB78BB" w:rsidP="00C26D07">
      <w:pPr>
        <w:pStyle w:val="ListParagraph"/>
        <w:numPr>
          <w:ilvl w:val="0"/>
          <w:numId w:val="1"/>
        </w:numPr>
        <w:ind w:left="283"/>
      </w:pPr>
      <w:proofErr w:type="spellStart"/>
      <w:r w:rsidRPr="00B83ED6">
        <w:t>Andriatahina</w:t>
      </w:r>
      <w:proofErr w:type="spellEnd"/>
      <w:r w:rsidRPr="00B83ED6">
        <w:t xml:space="preserve">, </w:t>
      </w:r>
      <w:proofErr w:type="spellStart"/>
      <w:r w:rsidRPr="00B83ED6">
        <w:t>Todisoa</w:t>
      </w:r>
      <w:proofErr w:type="spellEnd"/>
      <w:r w:rsidRPr="00B83ED6">
        <w:t xml:space="preserve">, </w:t>
      </w:r>
      <w:proofErr w:type="spellStart"/>
      <w:r w:rsidRPr="00B83ED6">
        <w:t>Randrianirina</w:t>
      </w:r>
      <w:proofErr w:type="spellEnd"/>
      <w:r w:rsidRPr="00B83ED6">
        <w:t xml:space="preserve">, </w:t>
      </w:r>
      <w:proofErr w:type="spellStart"/>
      <w:r w:rsidRPr="00B83ED6">
        <w:t>Frédérique</w:t>
      </w:r>
      <w:proofErr w:type="spellEnd"/>
      <w:r w:rsidRPr="00B83ED6">
        <w:t xml:space="preserve">, </w:t>
      </w:r>
      <w:proofErr w:type="spellStart"/>
      <w:r w:rsidRPr="00B83ED6">
        <w:t>Hariniana</w:t>
      </w:r>
      <w:proofErr w:type="spellEnd"/>
      <w:r w:rsidRPr="00B83ED6">
        <w:t xml:space="preserve">, </w:t>
      </w:r>
      <w:proofErr w:type="spellStart"/>
      <w:r w:rsidRPr="00B83ED6">
        <w:t>Eliosa</w:t>
      </w:r>
      <w:proofErr w:type="spellEnd"/>
      <w:r w:rsidRPr="00B83ED6">
        <w:t xml:space="preserve"> R, </w:t>
      </w:r>
      <w:proofErr w:type="spellStart"/>
      <w:r w:rsidRPr="00B83ED6">
        <w:t>Talarmin</w:t>
      </w:r>
      <w:proofErr w:type="spellEnd"/>
      <w:r w:rsidRPr="00B83ED6">
        <w:t xml:space="preserve">, Antoine, </w:t>
      </w:r>
      <w:proofErr w:type="spellStart"/>
      <w:r w:rsidRPr="00B83ED6">
        <w:t>Raobijaona</w:t>
      </w:r>
      <w:proofErr w:type="spellEnd"/>
      <w:r w:rsidRPr="00B83ED6">
        <w:t xml:space="preserve">, </w:t>
      </w:r>
      <w:proofErr w:type="spellStart"/>
      <w:r w:rsidRPr="00B83ED6">
        <w:t>Honoré</w:t>
      </w:r>
      <w:proofErr w:type="spellEnd"/>
      <w:r w:rsidRPr="00B83ED6">
        <w:t>, Buisso</w:t>
      </w:r>
      <w:r w:rsidR="005B7321" w:rsidRPr="00B83ED6">
        <w:t>n, Yves &amp; Richard, Vincent</w:t>
      </w:r>
      <w:r w:rsidRPr="00B83ED6">
        <w:t xml:space="preserve">. High prevalence of fecal carriage of extended-spectrum β-lactamase-producing Escherichia coli and </w:t>
      </w:r>
      <w:proofErr w:type="spellStart"/>
      <w:r w:rsidRPr="00B83ED6">
        <w:t>Klebsiella</w:t>
      </w:r>
      <w:proofErr w:type="spellEnd"/>
      <w:r w:rsidRPr="00B83ED6">
        <w:t xml:space="preserve"> </w:t>
      </w:r>
      <w:proofErr w:type="spellStart"/>
      <w:r w:rsidRPr="00B83ED6">
        <w:t>pneumoniae</w:t>
      </w:r>
      <w:proofErr w:type="spellEnd"/>
      <w:r w:rsidRPr="00B83ED6">
        <w:t xml:space="preserve"> in a pediatric unit in Madagascar. </w:t>
      </w:r>
      <w:r w:rsidRPr="00572E53">
        <w:rPr>
          <w:i/>
        </w:rPr>
        <w:t>BMC infectious diseases</w:t>
      </w:r>
      <w:r w:rsidR="005B7321" w:rsidRPr="00B83ED6">
        <w:t xml:space="preserve">, </w:t>
      </w:r>
      <w:r w:rsidR="005B7321" w:rsidRPr="00572E53">
        <w:t>2010</w:t>
      </w:r>
      <w:r w:rsidR="005B7321" w:rsidRPr="00B83ED6">
        <w:t>;</w:t>
      </w:r>
      <w:r w:rsidRPr="00B83ED6">
        <w:t xml:space="preserve"> 10: 204.</w:t>
      </w:r>
    </w:p>
    <w:p w:rsidR="00FB78BB" w:rsidRPr="00B83ED6" w:rsidRDefault="00FB78BB" w:rsidP="00C26D07"/>
    <w:p w:rsidR="00FB78BB" w:rsidRPr="00B83ED6" w:rsidRDefault="00FB78BB" w:rsidP="00C26D07">
      <w:pPr>
        <w:pStyle w:val="ListParagraph"/>
        <w:numPr>
          <w:ilvl w:val="0"/>
          <w:numId w:val="1"/>
        </w:numPr>
        <w:ind w:left="283"/>
      </w:pPr>
      <w:r w:rsidRPr="00B83ED6">
        <w:t xml:space="preserve">Ahmed, </w:t>
      </w:r>
      <w:proofErr w:type="spellStart"/>
      <w:r w:rsidRPr="00B83ED6">
        <w:t>Salwa</w:t>
      </w:r>
      <w:proofErr w:type="spellEnd"/>
      <w:r w:rsidRPr="00B83ED6">
        <w:t xml:space="preserve"> F, Ali, </w:t>
      </w:r>
      <w:proofErr w:type="spellStart"/>
      <w:r w:rsidRPr="00B83ED6">
        <w:t>Mostafa</w:t>
      </w:r>
      <w:proofErr w:type="spellEnd"/>
      <w:r w:rsidRPr="00B83ED6">
        <w:t xml:space="preserve"> Mohamed M, Mohamed, </w:t>
      </w:r>
      <w:proofErr w:type="spellStart"/>
      <w:r w:rsidRPr="00B83ED6">
        <w:t>Zienat</w:t>
      </w:r>
      <w:proofErr w:type="spellEnd"/>
      <w:r w:rsidRPr="00B83ED6">
        <w:t xml:space="preserve"> K, Mouss</w:t>
      </w:r>
      <w:r w:rsidR="005B7321" w:rsidRPr="00B83ED6">
        <w:t xml:space="preserve">a, </w:t>
      </w:r>
      <w:proofErr w:type="spellStart"/>
      <w:r w:rsidR="005B7321" w:rsidRPr="00B83ED6">
        <w:t>Tarek</w:t>
      </w:r>
      <w:proofErr w:type="spellEnd"/>
      <w:r w:rsidR="005B7321" w:rsidRPr="00B83ED6">
        <w:t xml:space="preserve"> A &amp; </w:t>
      </w:r>
      <w:proofErr w:type="spellStart"/>
      <w:r w:rsidR="005B7321" w:rsidRPr="00B83ED6">
        <w:t>Klena</w:t>
      </w:r>
      <w:proofErr w:type="spellEnd"/>
      <w:r w:rsidR="005B7321" w:rsidRPr="00B83ED6">
        <w:t>, John D</w:t>
      </w:r>
      <w:r w:rsidRPr="00B83ED6">
        <w:t xml:space="preserve">. Fecal carriage of extended-spectrum β-lactamases and </w:t>
      </w:r>
      <w:proofErr w:type="spellStart"/>
      <w:r w:rsidRPr="00B83ED6">
        <w:t>AmpC</w:t>
      </w:r>
      <w:proofErr w:type="spellEnd"/>
      <w:r w:rsidRPr="00B83ED6">
        <w:t xml:space="preserve">-producing Escherichia coli in a Libyan community. </w:t>
      </w:r>
      <w:r w:rsidRPr="00572E53">
        <w:rPr>
          <w:i/>
        </w:rPr>
        <w:t>Annals of clinical microbiology and antimicrobials</w:t>
      </w:r>
      <w:r w:rsidR="005B7321" w:rsidRPr="00572E53">
        <w:rPr>
          <w:i/>
        </w:rPr>
        <w:t>,</w:t>
      </w:r>
      <w:r w:rsidR="005B7321" w:rsidRPr="00B83ED6">
        <w:rPr>
          <w:b/>
        </w:rPr>
        <w:t xml:space="preserve"> </w:t>
      </w:r>
      <w:r w:rsidR="005B7321" w:rsidRPr="00572E53">
        <w:t>2014</w:t>
      </w:r>
      <w:r w:rsidR="005B7321" w:rsidRPr="00B83ED6">
        <w:t>;</w:t>
      </w:r>
      <w:r w:rsidRPr="00B83ED6">
        <w:t xml:space="preserve"> 13: 22. </w:t>
      </w:r>
    </w:p>
    <w:p w:rsidR="00FB78BB" w:rsidRPr="00B83ED6" w:rsidRDefault="00FB78BB" w:rsidP="00C26D07">
      <w:pPr>
        <w:pStyle w:val="ListParagraph"/>
        <w:numPr>
          <w:ilvl w:val="0"/>
          <w:numId w:val="1"/>
        </w:numPr>
        <w:ind w:left="283"/>
      </w:pPr>
      <w:proofErr w:type="spellStart"/>
      <w:r w:rsidRPr="00B83ED6">
        <w:t>Fernández</w:t>
      </w:r>
      <w:proofErr w:type="spellEnd"/>
      <w:r w:rsidRPr="00B83ED6">
        <w:t xml:space="preserve">-Reyes, </w:t>
      </w:r>
      <w:proofErr w:type="spellStart"/>
      <w:r w:rsidRPr="00B83ED6">
        <w:t>María</w:t>
      </w:r>
      <w:proofErr w:type="spellEnd"/>
      <w:r w:rsidRPr="00B83ED6">
        <w:t xml:space="preserve">, Vicente, Diego, </w:t>
      </w:r>
      <w:proofErr w:type="spellStart"/>
      <w:r w:rsidRPr="00B83ED6">
        <w:t>Gomariz</w:t>
      </w:r>
      <w:proofErr w:type="spellEnd"/>
      <w:r w:rsidRPr="00B83ED6">
        <w:t xml:space="preserve">, </w:t>
      </w:r>
      <w:proofErr w:type="spellStart"/>
      <w:r w:rsidRPr="00B83ED6">
        <w:t>María</w:t>
      </w:r>
      <w:proofErr w:type="spellEnd"/>
      <w:r w:rsidRPr="00B83ED6">
        <w:t xml:space="preserve">, </w:t>
      </w:r>
      <w:proofErr w:type="spellStart"/>
      <w:r w:rsidRPr="00B83ED6">
        <w:t>Esnal</w:t>
      </w:r>
      <w:proofErr w:type="spellEnd"/>
      <w:r w:rsidRPr="00B83ED6">
        <w:t xml:space="preserve">, </w:t>
      </w:r>
      <w:proofErr w:type="spellStart"/>
      <w:r w:rsidRPr="00B83ED6">
        <w:t>Olatz</w:t>
      </w:r>
      <w:proofErr w:type="spellEnd"/>
      <w:r w:rsidRPr="00B83ED6">
        <w:t xml:space="preserve">, </w:t>
      </w:r>
      <w:proofErr w:type="spellStart"/>
      <w:r w:rsidRPr="00B83ED6">
        <w:t>Landa</w:t>
      </w:r>
      <w:proofErr w:type="spellEnd"/>
      <w:r w:rsidRPr="00B83ED6">
        <w:t xml:space="preserve">, </w:t>
      </w:r>
      <w:proofErr w:type="spellStart"/>
      <w:r w:rsidRPr="00B83ED6">
        <w:t>Joseba</w:t>
      </w:r>
      <w:proofErr w:type="spellEnd"/>
      <w:r w:rsidRPr="00B83ED6">
        <w:t xml:space="preserve">, </w:t>
      </w:r>
      <w:proofErr w:type="spellStart"/>
      <w:r w:rsidRPr="00B83ED6">
        <w:t>Oñate</w:t>
      </w:r>
      <w:proofErr w:type="spellEnd"/>
      <w:r w:rsidRPr="00B83ED6">
        <w:t>, Eider &amp; Pé</w:t>
      </w:r>
      <w:r w:rsidR="005B7321" w:rsidRPr="00B83ED6">
        <w:t>rez-</w:t>
      </w:r>
      <w:proofErr w:type="spellStart"/>
      <w:r w:rsidR="005B7321" w:rsidRPr="00B83ED6">
        <w:t>Trallero</w:t>
      </w:r>
      <w:proofErr w:type="spellEnd"/>
      <w:r w:rsidR="005B7321" w:rsidRPr="00B83ED6">
        <w:t>, Emilio</w:t>
      </w:r>
      <w:r w:rsidRPr="00B83ED6">
        <w:t xml:space="preserve">. High Rate of Fecal Carriage of Extended-Spectrum-β-Lactamase-Producing Escherichia coli in Healthy Children in </w:t>
      </w:r>
      <w:proofErr w:type="spellStart"/>
      <w:r w:rsidRPr="00B83ED6">
        <w:t>Gipuzkoa</w:t>
      </w:r>
      <w:proofErr w:type="spellEnd"/>
      <w:r w:rsidRPr="00B83ED6">
        <w:t xml:space="preserve">, Northern Spain. </w:t>
      </w:r>
      <w:r w:rsidRPr="00906B6D">
        <w:rPr>
          <w:i/>
        </w:rPr>
        <w:t>Antimicrobial agents and chemotherapy</w:t>
      </w:r>
      <w:r w:rsidR="005B7321" w:rsidRPr="00B83ED6">
        <w:t xml:space="preserve">, </w:t>
      </w:r>
      <w:r w:rsidR="005B7321" w:rsidRPr="00906B6D">
        <w:t>2014;</w:t>
      </w:r>
      <w:r w:rsidRPr="00B83ED6">
        <w:t xml:space="preserve"> 58: 1822-1824. </w:t>
      </w:r>
    </w:p>
    <w:p w:rsidR="00FB78BB" w:rsidRPr="00B83ED6" w:rsidRDefault="00FB78BB" w:rsidP="00C26D07"/>
    <w:p w:rsidR="00FB78BB" w:rsidRPr="00B83ED6" w:rsidRDefault="00FB78BB" w:rsidP="00C26D07">
      <w:pPr>
        <w:pStyle w:val="ListParagraph"/>
        <w:numPr>
          <w:ilvl w:val="0"/>
          <w:numId w:val="1"/>
        </w:numPr>
        <w:ind w:left="283"/>
      </w:pPr>
      <w:proofErr w:type="spellStart"/>
      <w:r w:rsidRPr="00B83ED6">
        <w:t>Guimarães</w:t>
      </w:r>
      <w:proofErr w:type="spellEnd"/>
      <w:r w:rsidRPr="00B83ED6">
        <w:t xml:space="preserve">, Bruno, </w:t>
      </w:r>
      <w:proofErr w:type="spellStart"/>
      <w:r w:rsidRPr="00B83ED6">
        <w:t>Barreto</w:t>
      </w:r>
      <w:proofErr w:type="spellEnd"/>
      <w:r w:rsidRPr="00B83ED6">
        <w:t xml:space="preserve">, </w:t>
      </w:r>
      <w:proofErr w:type="spellStart"/>
      <w:r w:rsidRPr="00B83ED6">
        <w:t>Ângela</w:t>
      </w:r>
      <w:proofErr w:type="spellEnd"/>
      <w:r w:rsidRPr="00B83ED6">
        <w:t xml:space="preserve">, </w:t>
      </w:r>
      <w:proofErr w:type="spellStart"/>
      <w:r w:rsidRPr="00B83ED6">
        <w:t>Radhouani</w:t>
      </w:r>
      <w:proofErr w:type="spellEnd"/>
      <w:r w:rsidRPr="00B83ED6">
        <w:t xml:space="preserve">, </w:t>
      </w:r>
      <w:proofErr w:type="spellStart"/>
      <w:r w:rsidRPr="00B83ED6">
        <w:t>Hajer</w:t>
      </w:r>
      <w:proofErr w:type="spellEnd"/>
      <w:r w:rsidRPr="00B83ED6">
        <w:t xml:space="preserve">, </w:t>
      </w:r>
      <w:proofErr w:type="spellStart"/>
      <w:r w:rsidRPr="00B83ED6">
        <w:t>Figueiredo</w:t>
      </w:r>
      <w:proofErr w:type="spellEnd"/>
      <w:r w:rsidRPr="00B83ED6">
        <w:t xml:space="preserve">, Nicholas, Gaspar, </w:t>
      </w:r>
      <w:proofErr w:type="spellStart"/>
      <w:r w:rsidRPr="00B83ED6">
        <w:t>Eurico</w:t>
      </w:r>
      <w:proofErr w:type="spellEnd"/>
      <w:r w:rsidRPr="00B83ED6">
        <w:t xml:space="preserve">, Rodrigues, Jorge, Torres, Carmen, </w:t>
      </w:r>
      <w:proofErr w:type="spellStart"/>
      <w:r w:rsidRPr="00B83ED6">
        <w:t>Igrejas</w:t>
      </w:r>
      <w:proofErr w:type="spellEnd"/>
      <w:r w:rsidRPr="00B83ED6">
        <w:t xml:space="preserve">, Gilberto &amp; </w:t>
      </w:r>
      <w:proofErr w:type="spellStart"/>
      <w:r w:rsidRPr="00B83ED6">
        <w:t>Poeta</w:t>
      </w:r>
      <w:proofErr w:type="spellEnd"/>
      <w:r w:rsidRPr="00B83ED6">
        <w:t xml:space="preserve">, </w:t>
      </w:r>
      <w:proofErr w:type="spellStart"/>
      <w:r w:rsidRPr="00B83ED6">
        <w:t>Patrí</w:t>
      </w:r>
      <w:r w:rsidR="005B7321" w:rsidRPr="00B83ED6">
        <w:t>cia</w:t>
      </w:r>
      <w:proofErr w:type="spellEnd"/>
      <w:r w:rsidRPr="00B83ED6">
        <w:t xml:space="preserve">. Genetic Detection of Extended-Spectrum β-Lactamase–Containing Escherichia coli Isolates and </w:t>
      </w:r>
      <w:proofErr w:type="spellStart"/>
      <w:r w:rsidRPr="00B83ED6">
        <w:t>Vancomycin</w:t>
      </w:r>
      <w:proofErr w:type="spellEnd"/>
      <w:r w:rsidRPr="00B83ED6">
        <w:t xml:space="preserve">-Resistant Enterococci in Fecal Samples of Healthy Children. </w:t>
      </w:r>
      <w:r w:rsidRPr="00906B6D">
        <w:rPr>
          <w:i/>
        </w:rPr>
        <w:t>Microbial Drug Resistance</w:t>
      </w:r>
      <w:r w:rsidR="005B7321" w:rsidRPr="00B83ED6">
        <w:t xml:space="preserve">, </w:t>
      </w:r>
      <w:r w:rsidR="005B7321" w:rsidRPr="00906B6D">
        <w:t>2009</w:t>
      </w:r>
      <w:r w:rsidR="005B7321" w:rsidRPr="00B83ED6">
        <w:t>;</w:t>
      </w:r>
      <w:r w:rsidRPr="00B83ED6">
        <w:t xml:space="preserve"> 15: 211-216. </w:t>
      </w:r>
    </w:p>
    <w:p w:rsidR="00FB78BB" w:rsidRPr="00B83ED6" w:rsidRDefault="00FB78BB" w:rsidP="00C26D07">
      <w:pPr>
        <w:pStyle w:val="ListParagraph"/>
        <w:numPr>
          <w:ilvl w:val="0"/>
          <w:numId w:val="1"/>
        </w:numPr>
        <w:ind w:left="283"/>
      </w:pPr>
      <w:proofErr w:type="spellStart"/>
      <w:r w:rsidRPr="00B83ED6">
        <w:lastRenderedPageBreak/>
        <w:t>Pallecchi</w:t>
      </w:r>
      <w:proofErr w:type="spellEnd"/>
      <w:r w:rsidRPr="00B83ED6">
        <w:t xml:space="preserve">, Lucia, </w:t>
      </w:r>
      <w:proofErr w:type="spellStart"/>
      <w:r w:rsidRPr="00B83ED6">
        <w:t>Malossi</w:t>
      </w:r>
      <w:proofErr w:type="spellEnd"/>
      <w:r w:rsidRPr="00B83ED6">
        <w:t xml:space="preserve">, Monica, </w:t>
      </w:r>
      <w:proofErr w:type="spellStart"/>
      <w:r w:rsidRPr="00B83ED6">
        <w:t>Mantella</w:t>
      </w:r>
      <w:proofErr w:type="spellEnd"/>
      <w:r w:rsidRPr="00B83ED6">
        <w:t xml:space="preserve">, Antonia, </w:t>
      </w:r>
      <w:proofErr w:type="spellStart"/>
      <w:r w:rsidRPr="00B83ED6">
        <w:t>Gotuzzo</w:t>
      </w:r>
      <w:proofErr w:type="spellEnd"/>
      <w:r w:rsidRPr="00B83ED6">
        <w:t xml:space="preserve">, Eduardo, </w:t>
      </w:r>
      <w:proofErr w:type="spellStart"/>
      <w:r w:rsidRPr="00B83ED6">
        <w:t>Trigoso</w:t>
      </w:r>
      <w:proofErr w:type="spellEnd"/>
      <w:r w:rsidRPr="00B83ED6">
        <w:t xml:space="preserve">, Christian, </w:t>
      </w:r>
      <w:proofErr w:type="spellStart"/>
      <w:r w:rsidRPr="00B83ED6">
        <w:t>Bartoloni</w:t>
      </w:r>
      <w:proofErr w:type="spellEnd"/>
      <w:r w:rsidRPr="00B83ED6">
        <w:t xml:space="preserve">, Alessandro, </w:t>
      </w:r>
      <w:proofErr w:type="spellStart"/>
      <w:r w:rsidRPr="00B83ED6">
        <w:t>Paradisi</w:t>
      </w:r>
      <w:proofErr w:type="spellEnd"/>
      <w:r w:rsidRPr="00B83ED6">
        <w:t xml:space="preserve">, Franco, </w:t>
      </w:r>
      <w:proofErr w:type="spellStart"/>
      <w:r w:rsidRPr="00B83ED6">
        <w:t>Kronvall</w:t>
      </w:r>
      <w:proofErr w:type="spellEnd"/>
      <w:r w:rsidRPr="00B83ED6">
        <w:t xml:space="preserve">, </w:t>
      </w:r>
      <w:proofErr w:type="spellStart"/>
      <w:r w:rsidRPr="00B83ED6">
        <w:t>Gör</w:t>
      </w:r>
      <w:r w:rsidR="005B7321" w:rsidRPr="00B83ED6">
        <w:t>an</w:t>
      </w:r>
      <w:proofErr w:type="spellEnd"/>
      <w:r w:rsidR="005B7321" w:rsidRPr="00B83ED6">
        <w:t xml:space="preserve"> &amp; </w:t>
      </w:r>
      <w:proofErr w:type="spellStart"/>
      <w:r w:rsidR="005B7321" w:rsidRPr="00B83ED6">
        <w:t>Rossolini</w:t>
      </w:r>
      <w:proofErr w:type="spellEnd"/>
      <w:r w:rsidR="005B7321" w:rsidRPr="00B83ED6">
        <w:t xml:space="preserve">, </w:t>
      </w:r>
      <w:proofErr w:type="spellStart"/>
      <w:r w:rsidR="005B7321" w:rsidRPr="00B83ED6">
        <w:t>Gian</w:t>
      </w:r>
      <w:proofErr w:type="spellEnd"/>
      <w:r w:rsidR="005B7321" w:rsidRPr="00B83ED6">
        <w:t xml:space="preserve"> Maria</w:t>
      </w:r>
      <w:r w:rsidRPr="00B83ED6">
        <w:t xml:space="preserve">. Detection of CTX-M-type β-lactamase genes in fecal Escherichia coli isolates from healthy children in Bolivia and Peru. </w:t>
      </w:r>
      <w:r w:rsidRPr="00906B6D">
        <w:rPr>
          <w:i/>
        </w:rPr>
        <w:t>Antimicrobial agents and chemotherapy</w:t>
      </w:r>
      <w:r w:rsidR="005B7321" w:rsidRPr="00906B6D">
        <w:rPr>
          <w:i/>
        </w:rPr>
        <w:t>,</w:t>
      </w:r>
      <w:r w:rsidR="005B7321" w:rsidRPr="00B83ED6">
        <w:t xml:space="preserve"> </w:t>
      </w:r>
      <w:r w:rsidR="005B7321" w:rsidRPr="00906B6D">
        <w:t>2004</w:t>
      </w:r>
      <w:r w:rsidR="005B7321" w:rsidRPr="00B83ED6">
        <w:t>;</w:t>
      </w:r>
      <w:r w:rsidRPr="00B83ED6">
        <w:t xml:space="preserve"> 48: 4556-4561. </w:t>
      </w:r>
    </w:p>
    <w:p w:rsidR="00FB78BB" w:rsidRPr="00B83ED6" w:rsidRDefault="00FB78BB" w:rsidP="00C26D07">
      <w:pPr>
        <w:pStyle w:val="ListParagraph"/>
        <w:numPr>
          <w:ilvl w:val="0"/>
          <w:numId w:val="1"/>
        </w:numPr>
        <w:ind w:left="283"/>
      </w:pPr>
      <w:proofErr w:type="spellStart"/>
      <w:r w:rsidRPr="00B83ED6">
        <w:t>Pallecchi</w:t>
      </w:r>
      <w:proofErr w:type="spellEnd"/>
      <w:r w:rsidRPr="00B83ED6">
        <w:t xml:space="preserve">, Lucia, </w:t>
      </w:r>
      <w:proofErr w:type="spellStart"/>
      <w:r w:rsidRPr="00B83ED6">
        <w:t>Lucchetti</w:t>
      </w:r>
      <w:proofErr w:type="spellEnd"/>
      <w:r w:rsidRPr="00B83ED6">
        <w:t xml:space="preserve">, Chiara, </w:t>
      </w:r>
      <w:proofErr w:type="spellStart"/>
      <w:r w:rsidRPr="00B83ED6">
        <w:t>Bartoloni</w:t>
      </w:r>
      <w:proofErr w:type="spellEnd"/>
      <w:r w:rsidRPr="00B83ED6">
        <w:t xml:space="preserve">, Alessandro, </w:t>
      </w:r>
      <w:proofErr w:type="spellStart"/>
      <w:r w:rsidRPr="00B83ED6">
        <w:t>Bartalesi</w:t>
      </w:r>
      <w:proofErr w:type="spellEnd"/>
      <w:r w:rsidRPr="00B83ED6">
        <w:t xml:space="preserve">, </w:t>
      </w:r>
      <w:proofErr w:type="spellStart"/>
      <w:r w:rsidRPr="00B83ED6">
        <w:t>Filippo</w:t>
      </w:r>
      <w:proofErr w:type="spellEnd"/>
      <w:r w:rsidRPr="00B83ED6">
        <w:t xml:space="preserve">, </w:t>
      </w:r>
      <w:proofErr w:type="spellStart"/>
      <w:r w:rsidRPr="00B83ED6">
        <w:t>Mantella</w:t>
      </w:r>
      <w:proofErr w:type="spellEnd"/>
      <w:r w:rsidRPr="00B83ED6">
        <w:t xml:space="preserve">, Antonia, </w:t>
      </w:r>
      <w:proofErr w:type="spellStart"/>
      <w:r w:rsidRPr="00B83ED6">
        <w:t>Gamboa</w:t>
      </w:r>
      <w:proofErr w:type="spellEnd"/>
      <w:r w:rsidRPr="00B83ED6">
        <w:t xml:space="preserve">, </w:t>
      </w:r>
      <w:proofErr w:type="spellStart"/>
      <w:r w:rsidRPr="00B83ED6">
        <w:t>Herlan</w:t>
      </w:r>
      <w:proofErr w:type="spellEnd"/>
      <w:r w:rsidRPr="00B83ED6">
        <w:t xml:space="preserve">, </w:t>
      </w:r>
      <w:proofErr w:type="spellStart"/>
      <w:r w:rsidRPr="00B83ED6">
        <w:t>Carattoli</w:t>
      </w:r>
      <w:proofErr w:type="spellEnd"/>
      <w:r w:rsidRPr="00B83ED6">
        <w:t xml:space="preserve">, Alessandra, </w:t>
      </w:r>
      <w:proofErr w:type="spellStart"/>
      <w:r w:rsidRPr="00B83ED6">
        <w:t>Paradisi</w:t>
      </w:r>
      <w:proofErr w:type="spellEnd"/>
      <w:r w:rsidRPr="00B83ED6">
        <w:t>, Fran</w:t>
      </w:r>
      <w:r w:rsidR="005B7321" w:rsidRPr="00B83ED6">
        <w:t xml:space="preserve">co &amp; </w:t>
      </w:r>
      <w:proofErr w:type="spellStart"/>
      <w:r w:rsidR="005B7321" w:rsidRPr="00B83ED6">
        <w:t>Rossolini</w:t>
      </w:r>
      <w:proofErr w:type="spellEnd"/>
      <w:r w:rsidR="005B7321" w:rsidRPr="00B83ED6">
        <w:t xml:space="preserve">, </w:t>
      </w:r>
      <w:proofErr w:type="spellStart"/>
      <w:r w:rsidR="005B7321" w:rsidRPr="00B83ED6">
        <w:t>Gian</w:t>
      </w:r>
      <w:proofErr w:type="spellEnd"/>
      <w:r w:rsidR="005B7321" w:rsidRPr="00B83ED6">
        <w:t xml:space="preserve"> Maria</w:t>
      </w:r>
      <w:r w:rsidRPr="00B83ED6">
        <w:t xml:space="preserve">. Population structure and resistance genes in antibiotic-resistant bacteria from a remote community with minimal antibiotic exposure. </w:t>
      </w:r>
      <w:r w:rsidRPr="00906B6D">
        <w:rPr>
          <w:i/>
        </w:rPr>
        <w:t>Antimicrobial agents and chemotherapy</w:t>
      </w:r>
      <w:r w:rsidR="005B7321" w:rsidRPr="00B83ED6">
        <w:t xml:space="preserve">, </w:t>
      </w:r>
      <w:r w:rsidR="005B7321" w:rsidRPr="00906B6D">
        <w:t>2007</w:t>
      </w:r>
      <w:r w:rsidR="005B7321" w:rsidRPr="00B83ED6">
        <w:t>;</w:t>
      </w:r>
      <w:r w:rsidRPr="00B83ED6">
        <w:t xml:space="preserve"> 51: 1179-1184.</w:t>
      </w:r>
    </w:p>
    <w:p w:rsidR="00FB78BB" w:rsidRPr="00B83ED6" w:rsidRDefault="00FB78BB" w:rsidP="00C26D07">
      <w:pPr>
        <w:pStyle w:val="ListParagraph"/>
        <w:numPr>
          <w:ilvl w:val="0"/>
          <w:numId w:val="1"/>
        </w:numPr>
        <w:ind w:left="283"/>
      </w:pPr>
      <w:proofErr w:type="spellStart"/>
      <w:r w:rsidRPr="00B83ED6">
        <w:t>Pallecchi</w:t>
      </w:r>
      <w:proofErr w:type="spellEnd"/>
      <w:r w:rsidRPr="00B83ED6">
        <w:t xml:space="preserve">, Lucia, </w:t>
      </w:r>
      <w:proofErr w:type="spellStart"/>
      <w:r w:rsidRPr="00B83ED6">
        <w:t>Riccobono</w:t>
      </w:r>
      <w:proofErr w:type="spellEnd"/>
      <w:r w:rsidRPr="00B83ED6">
        <w:t xml:space="preserve">, </w:t>
      </w:r>
      <w:proofErr w:type="spellStart"/>
      <w:r w:rsidRPr="00B83ED6">
        <w:t>Eleonora</w:t>
      </w:r>
      <w:proofErr w:type="spellEnd"/>
      <w:r w:rsidRPr="00B83ED6">
        <w:t xml:space="preserve">, </w:t>
      </w:r>
      <w:proofErr w:type="spellStart"/>
      <w:r w:rsidRPr="00B83ED6">
        <w:t>Mantella</w:t>
      </w:r>
      <w:proofErr w:type="spellEnd"/>
      <w:r w:rsidRPr="00B83ED6">
        <w:t xml:space="preserve">, Antonia, </w:t>
      </w:r>
      <w:proofErr w:type="spellStart"/>
      <w:r w:rsidRPr="00B83ED6">
        <w:t>Bartalesi</w:t>
      </w:r>
      <w:proofErr w:type="spellEnd"/>
      <w:r w:rsidRPr="00B83ED6">
        <w:t xml:space="preserve">, </w:t>
      </w:r>
      <w:proofErr w:type="spellStart"/>
      <w:r w:rsidRPr="00B83ED6">
        <w:t>Filippo</w:t>
      </w:r>
      <w:proofErr w:type="spellEnd"/>
      <w:r w:rsidRPr="00B83ED6">
        <w:t xml:space="preserve">, </w:t>
      </w:r>
      <w:proofErr w:type="spellStart"/>
      <w:r w:rsidRPr="00B83ED6">
        <w:t>Sennati</w:t>
      </w:r>
      <w:proofErr w:type="spellEnd"/>
      <w:r w:rsidRPr="00B83ED6">
        <w:t xml:space="preserve">, </w:t>
      </w:r>
      <w:proofErr w:type="spellStart"/>
      <w:r w:rsidRPr="00B83ED6">
        <w:t>Samanta</w:t>
      </w:r>
      <w:proofErr w:type="spellEnd"/>
      <w:r w:rsidRPr="00B83ED6">
        <w:t xml:space="preserve">, </w:t>
      </w:r>
      <w:proofErr w:type="spellStart"/>
      <w:r w:rsidRPr="00B83ED6">
        <w:t>Gamboa</w:t>
      </w:r>
      <w:proofErr w:type="spellEnd"/>
      <w:r w:rsidRPr="00B83ED6">
        <w:t xml:space="preserve">, </w:t>
      </w:r>
      <w:proofErr w:type="spellStart"/>
      <w:r w:rsidRPr="00B83ED6">
        <w:t>Herlan</w:t>
      </w:r>
      <w:proofErr w:type="spellEnd"/>
      <w:r w:rsidRPr="00B83ED6">
        <w:t xml:space="preserve">, </w:t>
      </w:r>
      <w:proofErr w:type="spellStart"/>
      <w:r w:rsidRPr="00B83ED6">
        <w:t>Gotuzzo</w:t>
      </w:r>
      <w:proofErr w:type="spellEnd"/>
      <w:r w:rsidRPr="00B83ED6">
        <w:t xml:space="preserve">, Eduardo, </w:t>
      </w:r>
      <w:proofErr w:type="spellStart"/>
      <w:r w:rsidRPr="00B83ED6">
        <w:t>Bartoloni</w:t>
      </w:r>
      <w:proofErr w:type="spellEnd"/>
      <w:r w:rsidRPr="00B83ED6">
        <w:t>, Alessand</w:t>
      </w:r>
      <w:r w:rsidR="005B7321" w:rsidRPr="00B83ED6">
        <w:t xml:space="preserve">ro &amp; </w:t>
      </w:r>
      <w:proofErr w:type="spellStart"/>
      <w:r w:rsidR="005B7321" w:rsidRPr="00B83ED6">
        <w:t>Rossolini</w:t>
      </w:r>
      <w:proofErr w:type="spellEnd"/>
      <w:r w:rsidR="005B7321" w:rsidRPr="00B83ED6">
        <w:t xml:space="preserve">, </w:t>
      </w:r>
      <w:proofErr w:type="spellStart"/>
      <w:r w:rsidR="005B7321" w:rsidRPr="00B83ED6">
        <w:t>Gian</w:t>
      </w:r>
      <w:proofErr w:type="spellEnd"/>
      <w:r w:rsidR="005B7321" w:rsidRPr="00B83ED6">
        <w:t xml:space="preserve"> Maria</w:t>
      </w:r>
      <w:r w:rsidRPr="00B83ED6">
        <w:t xml:space="preserve">. High prevalence of </w:t>
      </w:r>
      <w:proofErr w:type="spellStart"/>
      <w:r w:rsidRPr="00B83ED6">
        <w:t>qnr</w:t>
      </w:r>
      <w:proofErr w:type="spellEnd"/>
      <w:r w:rsidRPr="00B83ED6">
        <w:t xml:space="preserve"> genes in commensal </w:t>
      </w:r>
      <w:proofErr w:type="spellStart"/>
      <w:r w:rsidRPr="00B83ED6">
        <w:t>enterobacteria</w:t>
      </w:r>
      <w:proofErr w:type="spellEnd"/>
      <w:r w:rsidRPr="00B83ED6">
        <w:t xml:space="preserve"> from healthy children in Peru and Bolivia. </w:t>
      </w:r>
      <w:r w:rsidRPr="00906B6D">
        <w:rPr>
          <w:i/>
        </w:rPr>
        <w:t>Antimicrobial agents and chemotherapy</w:t>
      </w:r>
      <w:r w:rsidR="0078112B" w:rsidRPr="00906B6D">
        <w:rPr>
          <w:i/>
        </w:rPr>
        <w:t>,</w:t>
      </w:r>
      <w:r w:rsidR="0078112B" w:rsidRPr="00B83ED6">
        <w:rPr>
          <w:b/>
        </w:rPr>
        <w:t xml:space="preserve"> </w:t>
      </w:r>
      <w:r w:rsidR="0078112B" w:rsidRPr="00906B6D">
        <w:t>2009</w:t>
      </w:r>
      <w:r w:rsidR="005B7321" w:rsidRPr="00B83ED6">
        <w:t>;</w:t>
      </w:r>
      <w:r w:rsidRPr="00B83ED6">
        <w:t xml:space="preserve"> 53: 2632-2635. </w:t>
      </w:r>
    </w:p>
    <w:p w:rsidR="00FB78BB" w:rsidRPr="00B83ED6" w:rsidRDefault="00FB78BB" w:rsidP="00C26D07">
      <w:pPr>
        <w:pStyle w:val="ListParagraph"/>
        <w:numPr>
          <w:ilvl w:val="0"/>
          <w:numId w:val="1"/>
        </w:numPr>
        <w:ind w:left="283"/>
      </w:pPr>
      <w:r w:rsidRPr="00B83ED6">
        <w:t xml:space="preserve">Lo, </w:t>
      </w:r>
      <w:proofErr w:type="spellStart"/>
      <w:r w:rsidRPr="00B83ED6">
        <w:t>Wai</w:t>
      </w:r>
      <w:proofErr w:type="spellEnd"/>
      <w:r w:rsidRPr="00B83ED6">
        <w:t>-U, Ho, Pak-Leung, Chow, Kin-Hung, Lai, Eileen L, Ye</w:t>
      </w:r>
      <w:r w:rsidR="005B7321" w:rsidRPr="00B83ED6">
        <w:t>ung, Fanny &amp; Chiu, Susan S</w:t>
      </w:r>
      <w:r w:rsidRPr="00B83ED6">
        <w:t xml:space="preserve">. Fecal carriage of CTXM type extended-spectrum beta-lactamase-producing organisms by children and their household contacts. </w:t>
      </w:r>
      <w:r w:rsidRPr="00906B6D">
        <w:rPr>
          <w:i/>
        </w:rPr>
        <w:t>Journal of infection</w:t>
      </w:r>
      <w:r w:rsidR="005B7321" w:rsidRPr="00B83ED6">
        <w:t xml:space="preserve">, </w:t>
      </w:r>
      <w:r w:rsidR="005B7321" w:rsidRPr="00906B6D">
        <w:t>2010;</w:t>
      </w:r>
      <w:r w:rsidRPr="00B83ED6">
        <w:t xml:space="preserve"> 60: 286-292. </w:t>
      </w:r>
    </w:p>
    <w:p w:rsidR="00FB78BB" w:rsidRPr="00B83ED6" w:rsidRDefault="00FB78BB" w:rsidP="00C26D07">
      <w:pPr>
        <w:pStyle w:val="ListParagraph"/>
        <w:numPr>
          <w:ilvl w:val="0"/>
          <w:numId w:val="1"/>
        </w:numPr>
        <w:ind w:left="283"/>
      </w:pPr>
      <w:proofErr w:type="spellStart"/>
      <w:r w:rsidRPr="00B83ED6">
        <w:t>Tande</w:t>
      </w:r>
      <w:proofErr w:type="spellEnd"/>
      <w:r w:rsidRPr="00B83ED6">
        <w:t xml:space="preserve">, D, </w:t>
      </w:r>
      <w:proofErr w:type="spellStart"/>
      <w:r w:rsidRPr="00B83ED6">
        <w:t>Boisrame</w:t>
      </w:r>
      <w:proofErr w:type="spellEnd"/>
      <w:r w:rsidRPr="00B83ED6">
        <w:t xml:space="preserve">-Gastrin, S, </w:t>
      </w:r>
      <w:proofErr w:type="spellStart"/>
      <w:r w:rsidRPr="00B83ED6">
        <w:t>Münck</w:t>
      </w:r>
      <w:proofErr w:type="spellEnd"/>
      <w:r w:rsidRPr="00B83ED6">
        <w:t xml:space="preserve">, MR, </w:t>
      </w:r>
      <w:proofErr w:type="spellStart"/>
      <w:r w:rsidRPr="00B83ED6">
        <w:t>Héry</w:t>
      </w:r>
      <w:proofErr w:type="spellEnd"/>
      <w:r w:rsidRPr="00B83ED6">
        <w:t xml:space="preserve">-Arnaud, G, </w:t>
      </w:r>
      <w:proofErr w:type="spellStart"/>
      <w:r w:rsidRPr="00B83ED6">
        <w:t>Gouriou</w:t>
      </w:r>
      <w:proofErr w:type="spellEnd"/>
      <w:r w:rsidRPr="00B83ED6">
        <w:t xml:space="preserve">, S, </w:t>
      </w:r>
      <w:proofErr w:type="spellStart"/>
      <w:r w:rsidRPr="00B83ED6">
        <w:t>Jallot</w:t>
      </w:r>
      <w:proofErr w:type="spellEnd"/>
      <w:r w:rsidR="005B7321" w:rsidRPr="00B83ED6">
        <w:t xml:space="preserve">, N, </w:t>
      </w:r>
      <w:proofErr w:type="spellStart"/>
      <w:r w:rsidR="005B7321" w:rsidRPr="00B83ED6">
        <w:t>Nordmann</w:t>
      </w:r>
      <w:proofErr w:type="spellEnd"/>
      <w:r w:rsidR="005B7321" w:rsidRPr="00B83ED6">
        <w:t>, P &amp; Naas, T</w:t>
      </w:r>
      <w:r w:rsidRPr="00B83ED6">
        <w:t xml:space="preserve">. </w:t>
      </w:r>
      <w:proofErr w:type="spellStart"/>
      <w:r w:rsidRPr="00B83ED6">
        <w:t>Intrafamilial</w:t>
      </w:r>
      <w:proofErr w:type="spellEnd"/>
      <w:r w:rsidRPr="00B83ED6">
        <w:t xml:space="preserve"> transmission of extended-spectrum-β-lactamase-producing Escherichia coli and Salmonella </w:t>
      </w:r>
      <w:proofErr w:type="spellStart"/>
      <w:r w:rsidRPr="00B83ED6">
        <w:t>enterica</w:t>
      </w:r>
      <w:proofErr w:type="spellEnd"/>
      <w:r w:rsidRPr="00B83ED6">
        <w:t xml:space="preserve"> </w:t>
      </w:r>
      <w:proofErr w:type="spellStart"/>
      <w:r w:rsidRPr="00B83ED6">
        <w:t>Babelsberg</w:t>
      </w:r>
      <w:proofErr w:type="spellEnd"/>
      <w:r w:rsidRPr="00B83ED6">
        <w:t xml:space="preserve"> among the families of internationally adopted children. </w:t>
      </w:r>
      <w:r w:rsidRPr="00906B6D">
        <w:rPr>
          <w:i/>
        </w:rPr>
        <w:t>Journal of antimicrobial chemotherapy</w:t>
      </w:r>
      <w:r w:rsidR="005B7321" w:rsidRPr="00B83ED6">
        <w:t xml:space="preserve">, </w:t>
      </w:r>
      <w:r w:rsidR="005B7321" w:rsidRPr="00906B6D">
        <w:t>2010</w:t>
      </w:r>
      <w:r w:rsidR="005B7321" w:rsidRPr="00B83ED6">
        <w:t>;</w:t>
      </w:r>
      <w:r w:rsidRPr="00B83ED6">
        <w:t xml:space="preserve"> dkq068. </w:t>
      </w:r>
    </w:p>
    <w:p w:rsidR="00FB78BB" w:rsidRPr="00B83ED6" w:rsidRDefault="00FB78BB" w:rsidP="00C26D07">
      <w:pPr>
        <w:pStyle w:val="ListParagraph"/>
        <w:numPr>
          <w:ilvl w:val="0"/>
          <w:numId w:val="1"/>
        </w:numPr>
        <w:ind w:left="283"/>
      </w:pPr>
      <w:r w:rsidRPr="00B83ED6">
        <w:lastRenderedPageBreak/>
        <w:t xml:space="preserve">Livermore, David M, Canton, Rafael, </w:t>
      </w:r>
      <w:proofErr w:type="spellStart"/>
      <w:r w:rsidRPr="00B83ED6">
        <w:t>Gniadkowski</w:t>
      </w:r>
      <w:proofErr w:type="spellEnd"/>
      <w:r w:rsidRPr="00B83ED6">
        <w:t xml:space="preserve">, Marek, </w:t>
      </w:r>
      <w:proofErr w:type="spellStart"/>
      <w:r w:rsidRPr="00B83ED6">
        <w:t>Nordmann</w:t>
      </w:r>
      <w:proofErr w:type="spellEnd"/>
      <w:r w:rsidRPr="00B83ED6">
        <w:t xml:space="preserve">, Patrice, </w:t>
      </w:r>
      <w:proofErr w:type="spellStart"/>
      <w:r w:rsidRPr="00B83ED6">
        <w:t>Rossolini</w:t>
      </w:r>
      <w:proofErr w:type="spellEnd"/>
      <w:r w:rsidRPr="00B83ED6">
        <w:t xml:space="preserve">, </w:t>
      </w:r>
      <w:proofErr w:type="spellStart"/>
      <w:r w:rsidRPr="00B83ED6">
        <w:t>Gian</w:t>
      </w:r>
      <w:proofErr w:type="spellEnd"/>
      <w:r w:rsidRPr="00B83ED6">
        <w:t xml:space="preserve"> Maria, </w:t>
      </w:r>
      <w:proofErr w:type="spellStart"/>
      <w:r w:rsidRPr="00B83ED6">
        <w:t>Arlet</w:t>
      </w:r>
      <w:proofErr w:type="spellEnd"/>
      <w:r w:rsidRPr="00B83ED6">
        <w:t xml:space="preserve">, Guillaume, Ayala, Juan, </w:t>
      </w:r>
      <w:proofErr w:type="spellStart"/>
      <w:r w:rsidRPr="00B83ED6">
        <w:t>Coque</w:t>
      </w:r>
      <w:proofErr w:type="spellEnd"/>
      <w:r w:rsidRPr="00B83ED6">
        <w:t>, Teresa M, Kern-</w:t>
      </w:r>
      <w:proofErr w:type="spellStart"/>
      <w:r w:rsidRPr="00B83ED6">
        <w:t>Zdanowicz</w:t>
      </w:r>
      <w:proofErr w:type="spellEnd"/>
      <w:r w:rsidRPr="00B83ED6">
        <w:t xml:space="preserve">, </w:t>
      </w:r>
      <w:proofErr w:type="spellStart"/>
      <w:r w:rsidRPr="00B83ED6">
        <w:t>Iz</w:t>
      </w:r>
      <w:r w:rsidR="005B7321" w:rsidRPr="00B83ED6">
        <w:t>abela</w:t>
      </w:r>
      <w:proofErr w:type="spellEnd"/>
      <w:r w:rsidR="005B7321" w:rsidRPr="00B83ED6">
        <w:t xml:space="preserve"> &amp; </w:t>
      </w:r>
      <w:proofErr w:type="spellStart"/>
      <w:r w:rsidR="005B7321" w:rsidRPr="00B83ED6">
        <w:t>Luzzaro</w:t>
      </w:r>
      <w:proofErr w:type="spellEnd"/>
      <w:r w:rsidR="005B7321" w:rsidRPr="00B83ED6">
        <w:t>, Francesco</w:t>
      </w:r>
      <w:r w:rsidRPr="00B83ED6">
        <w:t xml:space="preserve">. CTX-M: changing the face of ESBLs in Europe. </w:t>
      </w:r>
      <w:r w:rsidRPr="00906B6D">
        <w:rPr>
          <w:i/>
        </w:rPr>
        <w:t>Journal of Antimicrobial Chemotherapy</w:t>
      </w:r>
      <w:r w:rsidR="005B7321" w:rsidRPr="00B83ED6">
        <w:t xml:space="preserve">, </w:t>
      </w:r>
      <w:r w:rsidR="005B7321" w:rsidRPr="00906B6D">
        <w:t>2007;</w:t>
      </w:r>
      <w:r w:rsidRPr="00B83ED6">
        <w:t xml:space="preserve"> 59: 165-174. </w:t>
      </w:r>
    </w:p>
    <w:p w:rsidR="00FB78BB" w:rsidRPr="00B83ED6" w:rsidRDefault="00FB78BB" w:rsidP="00C26D07">
      <w:pPr>
        <w:pStyle w:val="ListParagraph"/>
        <w:numPr>
          <w:ilvl w:val="0"/>
          <w:numId w:val="1"/>
        </w:numPr>
        <w:ind w:left="283"/>
      </w:pPr>
      <w:r w:rsidRPr="00B83ED6">
        <w:t xml:space="preserve">Lu, Su-Ying, Zhang, </w:t>
      </w:r>
      <w:proofErr w:type="spellStart"/>
      <w:r w:rsidRPr="00B83ED6">
        <w:t>Ya</w:t>
      </w:r>
      <w:proofErr w:type="spellEnd"/>
      <w:r w:rsidRPr="00B83ED6">
        <w:t xml:space="preserve">-Li, </w:t>
      </w:r>
      <w:proofErr w:type="spellStart"/>
      <w:r w:rsidRPr="00B83ED6">
        <w:t>Geng</w:t>
      </w:r>
      <w:proofErr w:type="spellEnd"/>
      <w:r w:rsidRPr="00B83ED6">
        <w:t xml:space="preserve">, Sui-Na, Li, </w:t>
      </w:r>
      <w:proofErr w:type="spellStart"/>
      <w:r w:rsidRPr="00B83ED6">
        <w:t>Tian</w:t>
      </w:r>
      <w:proofErr w:type="spellEnd"/>
      <w:r w:rsidRPr="00B83ED6">
        <w:t xml:space="preserve">-Yu, Ye, </w:t>
      </w:r>
      <w:proofErr w:type="spellStart"/>
      <w:r w:rsidRPr="00B83ED6">
        <w:t>Zhuo</w:t>
      </w:r>
      <w:proofErr w:type="spellEnd"/>
      <w:r w:rsidRPr="00B83ED6">
        <w:t>-Ming, Zhang, Dong-Sheng,</w:t>
      </w:r>
      <w:r w:rsidR="005B7321" w:rsidRPr="00B83ED6">
        <w:t xml:space="preserve"> </w:t>
      </w:r>
      <w:proofErr w:type="spellStart"/>
      <w:r w:rsidR="005B7321" w:rsidRPr="00B83ED6">
        <w:t>Zou</w:t>
      </w:r>
      <w:proofErr w:type="spellEnd"/>
      <w:r w:rsidR="005B7321" w:rsidRPr="00B83ED6">
        <w:t xml:space="preserve">, </w:t>
      </w:r>
      <w:proofErr w:type="spellStart"/>
      <w:r w:rsidR="005B7321" w:rsidRPr="00B83ED6">
        <w:t>Fei</w:t>
      </w:r>
      <w:proofErr w:type="spellEnd"/>
      <w:r w:rsidR="005B7321" w:rsidRPr="00B83ED6">
        <w:t xml:space="preserve"> &amp; Zhou, Hong-Wei</w:t>
      </w:r>
      <w:r w:rsidRPr="00B83ED6">
        <w:t xml:space="preserve">. High diversity of extended-spectrum beta-lactamase-producing bacteria in an urban river sediment habitat. </w:t>
      </w:r>
      <w:r w:rsidRPr="00906B6D">
        <w:rPr>
          <w:i/>
        </w:rPr>
        <w:t>Applied and environmental microbiology</w:t>
      </w:r>
      <w:r w:rsidR="005B7321" w:rsidRPr="00B83ED6">
        <w:t xml:space="preserve">, </w:t>
      </w:r>
      <w:r w:rsidR="005B7321" w:rsidRPr="00906B6D">
        <w:t>2010</w:t>
      </w:r>
      <w:r w:rsidR="005B7321" w:rsidRPr="00B83ED6">
        <w:t>;</w:t>
      </w:r>
      <w:r w:rsidRPr="00B83ED6">
        <w:t xml:space="preserve"> 76: 5972-5976. </w:t>
      </w:r>
    </w:p>
    <w:p w:rsidR="00FB78BB" w:rsidRPr="00B83ED6" w:rsidRDefault="00FB78BB" w:rsidP="00C26D07">
      <w:pPr>
        <w:pStyle w:val="ListParagraph"/>
        <w:numPr>
          <w:ilvl w:val="0"/>
          <w:numId w:val="1"/>
        </w:numPr>
        <w:ind w:left="283"/>
      </w:pPr>
      <w:proofErr w:type="spellStart"/>
      <w:r w:rsidRPr="00B83ED6">
        <w:t>Dolejska</w:t>
      </w:r>
      <w:proofErr w:type="spellEnd"/>
      <w:r w:rsidRPr="00B83ED6">
        <w:t xml:space="preserve">, Monika, </w:t>
      </w:r>
      <w:proofErr w:type="spellStart"/>
      <w:r w:rsidRPr="00B83ED6">
        <w:t>Frolkova</w:t>
      </w:r>
      <w:proofErr w:type="spellEnd"/>
      <w:r w:rsidRPr="00B83ED6">
        <w:t xml:space="preserve">, Petra, </w:t>
      </w:r>
      <w:proofErr w:type="spellStart"/>
      <w:r w:rsidRPr="00B83ED6">
        <w:t>Florek</w:t>
      </w:r>
      <w:proofErr w:type="spellEnd"/>
      <w:r w:rsidRPr="00B83ED6">
        <w:t xml:space="preserve">, Magdalena, </w:t>
      </w:r>
      <w:proofErr w:type="spellStart"/>
      <w:r w:rsidRPr="00B83ED6">
        <w:t>Jamborova</w:t>
      </w:r>
      <w:proofErr w:type="spellEnd"/>
      <w:r w:rsidRPr="00B83ED6">
        <w:t xml:space="preserve">, Ivana, </w:t>
      </w:r>
      <w:proofErr w:type="spellStart"/>
      <w:r w:rsidRPr="00B83ED6">
        <w:t>Purgertova</w:t>
      </w:r>
      <w:proofErr w:type="spellEnd"/>
      <w:r w:rsidRPr="00B83ED6">
        <w:t xml:space="preserve">, Michaela, </w:t>
      </w:r>
      <w:proofErr w:type="spellStart"/>
      <w:r w:rsidRPr="00B83ED6">
        <w:t>Kutilova</w:t>
      </w:r>
      <w:proofErr w:type="spellEnd"/>
      <w:r w:rsidRPr="00B83ED6">
        <w:t xml:space="preserve">, Iva, </w:t>
      </w:r>
      <w:proofErr w:type="spellStart"/>
      <w:r w:rsidRPr="00B83ED6">
        <w:t>Cizek</w:t>
      </w:r>
      <w:proofErr w:type="spellEnd"/>
      <w:r w:rsidRPr="00B83ED6">
        <w:t xml:space="preserve">, </w:t>
      </w:r>
      <w:proofErr w:type="spellStart"/>
      <w:r w:rsidRPr="00B83ED6">
        <w:t>Alois</w:t>
      </w:r>
      <w:proofErr w:type="spellEnd"/>
      <w:r w:rsidRPr="00B83ED6">
        <w:t>, Guenther</w:t>
      </w:r>
      <w:r w:rsidR="005B7321" w:rsidRPr="00B83ED6">
        <w:t xml:space="preserve">, Sebastian &amp; </w:t>
      </w:r>
      <w:proofErr w:type="spellStart"/>
      <w:r w:rsidR="005B7321" w:rsidRPr="00B83ED6">
        <w:t>Literak</w:t>
      </w:r>
      <w:proofErr w:type="spellEnd"/>
      <w:r w:rsidR="005B7321" w:rsidRPr="00B83ED6">
        <w:t>, Ivan</w:t>
      </w:r>
      <w:r w:rsidRPr="00B83ED6">
        <w:t xml:space="preserve">. CTX-M-15-producing Escherichia coli clone B2-O25b-ST131 and </w:t>
      </w:r>
      <w:proofErr w:type="spellStart"/>
      <w:r w:rsidRPr="00B83ED6">
        <w:t>Klebsiella</w:t>
      </w:r>
      <w:proofErr w:type="spellEnd"/>
      <w:r w:rsidRPr="00B83ED6">
        <w:t xml:space="preserve"> spp. isolates in municipal wastewater treatment plant effluents. </w:t>
      </w:r>
      <w:r w:rsidRPr="00906B6D">
        <w:rPr>
          <w:i/>
        </w:rPr>
        <w:t>Journal of antimicrobial chemotherapy</w:t>
      </w:r>
      <w:r w:rsidR="005B7321" w:rsidRPr="00B83ED6">
        <w:t xml:space="preserve">, </w:t>
      </w:r>
      <w:r w:rsidR="005B7321" w:rsidRPr="00906B6D">
        <w:t>2010</w:t>
      </w:r>
      <w:r w:rsidR="005B7321" w:rsidRPr="00B83ED6">
        <w:t>;</w:t>
      </w:r>
      <w:r w:rsidRPr="00B83ED6">
        <w:t xml:space="preserve"> dkr363. </w:t>
      </w:r>
    </w:p>
    <w:p w:rsidR="00FB78BB" w:rsidRPr="00B83ED6" w:rsidRDefault="00691C39" w:rsidP="00C26D07">
      <w:pPr>
        <w:pStyle w:val="ListParagraph"/>
        <w:numPr>
          <w:ilvl w:val="0"/>
          <w:numId w:val="1"/>
        </w:numPr>
        <w:ind w:left="283"/>
      </w:pPr>
      <w:proofErr w:type="spellStart"/>
      <w:r w:rsidRPr="00B83ED6">
        <w:t>Chagas</w:t>
      </w:r>
      <w:proofErr w:type="spellEnd"/>
      <w:r w:rsidRPr="00B83ED6">
        <w:t xml:space="preserve">, TPG, Seki, LM, </w:t>
      </w:r>
      <w:proofErr w:type="spellStart"/>
      <w:r w:rsidRPr="00B83ED6">
        <w:t>Cury</w:t>
      </w:r>
      <w:proofErr w:type="spellEnd"/>
      <w:r w:rsidRPr="00B83ED6">
        <w:t xml:space="preserve">, JC, Oliveira, JAL, </w:t>
      </w:r>
      <w:proofErr w:type="spellStart"/>
      <w:r w:rsidRPr="00B83ED6">
        <w:t>Dávila</w:t>
      </w:r>
      <w:proofErr w:type="spellEnd"/>
      <w:r w:rsidRPr="00B83ED6">
        <w:t>, A</w:t>
      </w:r>
      <w:r w:rsidR="005B7321" w:rsidRPr="00B83ED6">
        <w:t xml:space="preserve">MR, Silva, DM &amp; </w:t>
      </w:r>
      <w:proofErr w:type="spellStart"/>
      <w:r w:rsidR="005B7321" w:rsidRPr="00B83ED6">
        <w:t>Asensi</w:t>
      </w:r>
      <w:proofErr w:type="spellEnd"/>
      <w:r w:rsidR="005B7321" w:rsidRPr="00B83ED6">
        <w:t>, MD</w:t>
      </w:r>
      <w:r w:rsidRPr="00B83ED6">
        <w:t xml:space="preserve">. </w:t>
      </w:r>
      <w:proofErr w:type="spellStart"/>
      <w:r w:rsidRPr="00B83ED6">
        <w:t>Multiresistance</w:t>
      </w:r>
      <w:proofErr w:type="spellEnd"/>
      <w:r w:rsidRPr="00B83ED6">
        <w:t>, beta</w:t>
      </w:r>
      <w:r w:rsidRPr="00B83ED6">
        <w:rPr>
          <w:rFonts w:ascii="Cambria Math" w:hAnsi="Cambria Math" w:cs="Cambria Math"/>
        </w:rPr>
        <w:t>‐</w:t>
      </w:r>
      <w:r w:rsidRPr="00B83ED6">
        <w:t>lactamase</w:t>
      </w:r>
      <w:r w:rsidRPr="00B83ED6">
        <w:rPr>
          <w:rFonts w:ascii="Cambria Math" w:hAnsi="Cambria Math" w:cs="Cambria Math"/>
        </w:rPr>
        <w:t>‐</w:t>
      </w:r>
      <w:r w:rsidRPr="00B83ED6">
        <w:t xml:space="preserve">encoding genes and bacterial diversity in hospital wastewater in Rio de Janeiro, Brazil. </w:t>
      </w:r>
      <w:r w:rsidRPr="00906B6D">
        <w:rPr>
          <w:i/>
        </w:rPr>
        <w:t>Journal of applied microbiology</w:t>
      </w:r>
      <w:r w:rsidR="005B7321" w:rsidRPr="00B83ED6">
        <w:t xml:space="preserve">, </w:t>
      </w:r>
      <w:r w:rsidR="005B7321" w:rsidRPr="00906B6D">
        <w:t>2011;</w:t>
      </w:r>
      <w:r w:rsidRPr="00B83ED6">
        <w:t xml:space="preserve"> 111: 572-581.</w:t>
      </w:r>
    </w:p>
    <w:p w:rsidR="00FB78BB" w:rsidRPr="00B83ED6" w:rsidRDefault="00FB78BB" w:rsidP="00C26D07">
      <w:pPr>
        <w:pStyle w:val="ListParagraph"/>
        <w:numPr>
          <w:ilvl w:val="0"/>
          <w:numId w:val="1"/>
        </w:numPr>
        <w:ind w:left="283"/>
      </w:pPr>
      <w:r w:rsidRPr="00B83ED6">
        <w:t xml:space="preserve">Hernández, Jorge, </w:t>
      </w:r>
      <w:proofErr w:type="spellStart"/>
      <w:r w:rsidRPr="00B83ED6">
        <w:t>Stedt</w:t>
      </w:r>
      <w:proofErr w:type="spellEnd"/>
      <w:r w:rsidRPr="00B83ED6">
        <w:t xml:space="preserve">, Johan, </w:t>
      </w:r>
      <w:proofErr w:type="spellStart"/>
      <w:r w:rsidRPr="00B83ED6">
        <w:t>Bonnedahl</w:t>
      </w:r>
      <w:proofErr w:type="spellEnd"/>
      <w:r w:rsidRPr="00B83ED6">
        <w:t xml:space="preserve">, Jonas, </w:t>
      </w:r>
      <w:proofErr w:type="spellStart"/>
      <w:r w:rsidRPr="00B83ED6">
        <w:t>Molin</w:t>
      </w:r>
      <w:proofErr w:type="spellEnd"/>
      <w:r w:rsidRPr="00B83ED6">
        <w:t xml:space="preserve">, </w:t>
      </w:r>
      <w:proofErr w:type="spellStart"/>
      <w:r w:rsidRPr="00B83ED6">
        <w:t>Ylva</w:t>
      </w:r>
      <w:proofErr w:type="spellEnd"/>
      <w:r w:rsidRPr="00B83ED6">
        <w:t xml:space="preserve">, </w:t>
      </w:r>
      <w:proofErr w:type="spellStart"/>
      <w:r w:rsidRPr="00B83ED6">
        <w:t>Drobni</w:t>
      </w:r>
      <w:proofErr w:type="spellEnd"/>
      <w:r w:rsidRPr="00B83ED6">
        <w:t xml:space="preserve">, </w:t>
      </w:r>
      <w:proofErr w:type="spellStart"/>
      <w:r w:rsidRPr="00B83ED6">
        <w:t>Mirva</w:t>
      </w:r>
      <w:proofErr w:type="spellEnd"/>
      <w:r w:rsidRPr="00B83ED6">
        <w:t xml:space="preserve">, Calisto-Ulloa, Nancy, Gomez-Fuentes, Claudio, </w:t>
      </w:r>
      <w:proofErr w:type="spellStart"/>
      <w:r w:rsidRPr="00B83ED6">
        <w:t>Astorga-España</w:t>
      </w:r>
      <w:proofErr w:type="spellEnd"/>
      <w:r w:rsidRPr="00B83ED6">
        <w:t>, M Soledad, González-</w:t>
      </w:r>
      <w:proofErr w:type="spellStart"/>
      <w:r w:rsidRPr="00B83ED6">
        <w:t>Acuña</w:t>
      </w:r>
      <w:proofErr w:type="spellEnd"/>
      <w:r w:rsidRPr="00B83ED6">
        <w:t xml:space="preserve">, Daniel &amp; </w:t>
      </w:r>
      <w:proofErr w:type="spellStart"/>
      <w:r w:rsidRPr="00B83ED6">
        <w:t>Waldenströ</w:t>
      </w:r>
      <w:r w:rsidR="005B7321" w:rsidRPr="00B83ED6">
        <w:t>m</w:t>
      </w:r>
      <w:proofErr w:type="spellEnd"/>
      <w:r w:rsidR="005B7321" w:rsidRPr="00B83ED6">
        <w:t>, Jonas</w:t>
      </w:r>
      <w:r w:rsidRPr="00B83ED6">
        <w:t xml:space="preserve">. Human-associated extended-spectrum β-Lactamase in the Antarctic. </w:t>
      </w:r>
      <w:r w:rsidRPr="00906B6D">
        <w:rPr>
          <w:i/>
        </w:rPr>
        <w:t>Applied and environmental microbiology</w:t>
      </w:r>
      <w:r w:rsidR="005B7321" w:rsidRPr="00B83ED6">
        <w:t xml:space="preserve">, </w:t>
      </w:r>
      <w:r w:rsidR="005B7321" w:rsidRPr="00906B6D">
        <w:t>2012</w:t>
      </w:r>
      <w:r w:rsidR="005B7321" w:rsidRPr="00B83ED6">
        <w:t>;</w:t>
      </w:r>
      <w:r w:rsidRPr="00B83ED6">
        <w:t xml:space="preserve"> 78: 2056-2058</w:t>
      </w:r>
    </w:p>
    <w:p w:rsidR="00FB78BB" w:rsidRPr="00B83ED6" w:rsidRDefault="00FB78BB" w:rsidP="00C26D07">
      <w:pPr>
        <w:pStyle w:val="ListParagraph"/>
        <w:numPr>
          <w:ilvl w:val="0"/>
          <w:numId w:val="1"/>
        </w:numPr>
        <w:ind w:left="283"/>
      </w:pPr>
      <w:r w:rsidRPr="00B83ED6">
        <w:t xml:space="preserve">Marshall, Bonnie, </w:t>
      </w:r>
      <w:proofErr w:type="spellStart"/>
      <w:r w:rsidRPr="00B83ED6">
        <w:t>Broecker</w:t>
      </w:r>
      <w:proofErr w:type="spellEnd"/>
      <w:r w:rsidRPr="00B83ED6">
        <w:t>, Katherine, McGo</w:t>
      </w:r>
      <w:r w:rsidR="005B7321" w:rsidRPr="00B83ED6">
        <w:t>wan, Edo &amp; Young, Kathleen</w:t>
      </w:r>
      <w:r w:rsidRPr="00B83ED6">
        <w:t>. Tracking Antibiotic Resi</w:t>
      </w:r>
      <w:r w:rsidR="005B7321" w:rsidRPr="00B83ED6">
        <w:t xml:space="preserve">stance Genes in the Environment, </w:t>
      </w:r>
      <w:r w:rsidR="005B7321" w:rsidRPr="00906B6D">
        <w:t>2014</w:t>
      </w:r>
      <w:r w:rsidR="005B7321" w:rsidRPr="00B83ED6">
        <w:t>;</w:t>
      </w:r>
      <w:r w:rsidRPr="00B83ED6">
        <w:t xml:space="preserve"> NEWSLETTER 32: </w:t>
      </w:r>
    </w:p>
    <w:p w:rsidR="00FB78BB" w:rsidRPr="00B83ED6" w:rsidRDefault="00FB78BB" w:rsidP="00C26D07">
      <w:pPr>
        <w:pStyle w:val="ListParagraph"/>
        <w:numPr>
          <w:ilvl w:val="0"/>
          <w:numId w:val="1"/>
        </w:numPr>
        <w:ind w:left="283"/>
      </w:pPr>
      <w:proofErr w:type="spellStart"/>
      <w:r w:rsidRPr="00B83ED6">
        <w:lastRenderedPageBreak/>
        <w:t>Geser</w:t>
      </w:r>
      <w:proofErr w:type="spellEnd"/>
      <w:r w:rsidRPr="00B83ED6">
        <w:t xml:space="preserve">, Nadine, Stephan, Roger &amp; </w:t>
      </w:r>
      <w:proofErr w:type="spellStart"/>
      <w:r w:rsidRPr="00B83ED6">
        <w:t>Hä</w:t>
      </w:r>
      <w:r w:rsidR="005B7321" w:rsidRPr="00B83ED6">
        <w:t>chler</w:t>
      </w:r>
      <w:proofErr w:type="spellEnd"/>
      <w:r w:rsidR="005B7321" w:rsidRPr="00B83ED6">
        <w:t>, Herbert</w:t>
      </w:r>
      <w:r w:rsidRPr="00B83ED6">
        <w:t xml:space="preserve">. Occurrence and characteristics of extended-spectrum β-lactamase (ESBL) producing </w:t>
      </w:r>
      <w:proofErr w:type="spellStart"/>
      <w:r w:rsidRPr="00B83ED6">
        <w:t>Enterobacteriaceae</w:t>
      </w:r>
      <w:proofErr w:type="spellEnd"/>
      <w:r w:rsidRPr="00B83ED6">
        <w:t xml:space="preserve"> in food producing animals, minced meat and raw milk. </w:t>
      </w:r>
      <w:r w:rsidRPr="00906B6D">
        <w:rPr>
          <w:i/>
        </w:rPr>
        <w:t>BMC veterinary research</w:t>
      </w:r>
      <w:r w:rsidR="005B7321" w:rsidRPr="00906B6D">
        <w:rPr>
          <w:i/>
        </w:rPr>
        <w:t>,</w:t>
      </w:r>
      <w:r w:rsidR="005B7321" w:rsidRPr="00B83ED6">
        <w:t xml:space="preserve"> </w:t>
      </w:r>
      <w:r w:rsidR="005B7321" w:rsidRPr="00906B6D">
        <w:t>2012;</w:t>
      </w:r>
      <w:r w:rsidRPr="00B83ED6">
        <w:t xml:space="preserve"> 8: 21. </w:t>
      </w:r>
    </w:p>
    <w:p w:rsidR="00FB78BB" w:rsidRPr="00B83ED6" w:rsidRDefault="00FB78BB" w:rsidP="00C26D07">
      <w:pPr>
        <w:pStyle w:val="ListParagraph"/>
        <w:numPr>
          <w:ilvl w:val="0"/>
          <w:numId w:val="1"/>
        </w:numPr>
        <w:ind w:left="283"/>
      </w:pPr>
      <w:proofErr w:type="spellStart"/>
      <w:r w:rsidRPr="00B83ED6">
        <w:t>Filippini</w:t>
      </w:r>
      <w:proofErr w:type="spellEnd"/>
      <w:r w:rsidRPr="00B83ED6">
        <w:t xml:space="preserve">, Massimo, </w:t>
      </w:r>
      <w:proofErr w:type="spellStart"/>
      <w:r w:rsidRPr="00B83ED6">
        <w:t>Masiero</w:t>
      </w:r>
      <w:proofErr w:type="spellEnd"/>
      <w:r w:rsidRPr="00B83ED6">
        <w:t xml:space="preserve">, </w:t>
      </w:r>
      <w:proofErr w:type="spellStart"/>
      <w:r w:rsidRPr="00B83ED6">
        <w:t>Gi</w:t>
      </w:r>
      <w:r w:rsidR="005B7321" w:rsidRPr="00B83ED6">
        <w:t>uliano</w:t>
      </w:r>
      <w:proofErr w:type="spellEnd"/>
      <w:r w:rsidR="005B7321" w:rsidRPr="00B83ED6">
        <w:t xml:space="preserve"> &amp; </w:t>
      </w:r>
      <w:proofErr w:type="spellStart"/>
      <w:r w:rsidR="005B7321" w:rsidRPr="00B83ED6">
        <w:t>Moschetti</w:t>
      </w:r>
      <w:proofErr w:type="spellEnd"/>
      <w:r w:rsidR="005B7321" w:rsidRPr="00B83ED6">
        <w:t xml:space="preserve">, </w:t>
      </w:r>
      <w:proofErr w:type="spellStart"/>
      <w:r w:rsidR="005B7321" w:rsidRPr="00B83ED6">
        <w:t>Karine</w:t>
      </w:r>
      <w:proofErr w:type="spellEnd"/>
      <w:r w:rsidRPr="00B83ED6">
        <w:t>. Socioeconomic determinants of regional differences in outpatient antibiotic consumption: evidence from Switzerland. Health policy</w:t>
      </w:r>
      <w:r w:rsidR="005B7321" w:rsidRPr="00B83ED6">
        <w:t xml:space="preserve">, </w:t>
      </w:r>
      <w:r w:rsidR="005B7321" w:rsidRPr="00906B6D">
        <w:t>2006</w:t>
      </w:r>
      <w:r w:rsidR="005B7321" w:rsidRPr="00B83ED6">
        <w:t>;</w:t>
      </w:r>
      <w:r w:rsidRPr="00B83ED6">
        <w:t xml:space="preserve"> 78: 77-92. </w:t>
      </w:r>
    </w:p>
    <w:p w:rsidR="00FB78BB" w:rsidRPr="00B83ED6" w:rsidRDefault="00FB78BB" w:rsidP="00C26D07">
      <w:pPr>
        <w:pStyle w:val="ListParagraph"/>
        <w:numPr>
          <w:ilvl w:val="0"/>
          <w:numId w:val="1"/>
        </w:numPr>
        <w:ind w:left="283"/>
      </w:pPr>
      <w:proofErr w:type="spellStart"/>
      <w:r w:rsidRPr="00B83ED6">
        <w:t>Poirel</w:t>
      </w:r>
      <w:proofErr w:type="spellEnd"/>
      <w:r w:rsidRPr="00B83ED6">
        <w:t xml:space="preserve">, Laurent, </w:t>
      </w:r>
      <w:proofErr w:type="spellStart"/>
      <w:r w:rsidRPr="00B83ED6">
        <w:t>Nordmann</w:t>
      </w:r>
      <w:proofErr w:type="spellEnd"/>
      <w:r w:rsidRPr="00B83ED6">
        <w:t xml:space="preserve">, Patrice, </w:t>
      </w:r>
      <w:proofErr w:type="spellStart"/>
      <w:r w:rsidRPr="00B83ED6">
        <w:t>Ducroz</w:t>
      </w:r>
      <w:proofErr w:type="spellEnd"/>
      <w:r w:rsidRPr="00B83ED6">
        <w:t xml:space="preserve">, </w:t>
      </w:r>
      <w:proofErr w:type="spellStart"/>
      <w:r w:rsidRPr="00B83ED6">
        <w:t>Sébastien</w:t>
      </w:r>
      <w:proofErr w:type="spellEnd"/>
      <w:r w:rsidRPr="00B83ED6">
        <w:t xml:space="preserve">, </w:t>
      </w:r>
      <w:proofErr w:type="spellStart"/>
      <w:r w:rsidRPr="00B83ED6">
        <w:t>Boulouis</w:t>
      </w:r>
      <w:proofErr w:type="spellEnd"/>
      <w:r w:rsidRPr="00B83ED6">
        <w:t xml:space="preserve">, Henri-Jean, </w:t>
      </w:r>
      <w:proofErr w:type="spellStart"/>
      <w:r w:rsidRPr="00B83ED6">
        <w:t>Arné</w:t>
      </w:r>
      <w:proofErr w:type="spellEnd"/>
      <w:r w:rsidR="009B4935" w:rsidRPr="00B83ED6">
        <w:t xml:space="preserve">, Pascal &amp; </w:t>
      </w:r>
      <w:proofErr w:type="spellStart"/>
      <w:r w:rsidR="009B4935" w:rsidRPr="00B83ED6">
        <w:t>Millemann</w:t>
      </w:r>
      <w:proofErr w:type="spellEnd"/>
      <w:r w:rsidR="009B4935" w:rsidRPr="00B83ED6">
        <w:t>, Yves</w:t>
      </w:r>
      <w:r w:rsidRPr="00B83ED6">
        <w:t xml:space="preserve">. Extended-Spectrum β-Lactamase CTX-M-15-Producing </w:t>
      </w:r>
      <w:proofErr w:type="spellStart"/>
      <w:r w:rsidRPr="00B83ED6">
        <w:t>Klebsiella</w:t>
      </w:r>
      <w:proofErr w:type="spellEnd"/>
      <w:r w:rsidRPr="00B83ED6">
        <w:t xml:space="preserve"> </w:t>
      </w:r>
      <w:proofErr w:type="spellStart"/>
      <w:r w:rsidRPr="00B83ED6">
        <w:t>pneumoniae</w:t>
      </w:r>
      <w:proofErr w:type="spellEnd"/>
      <w:r w:rsidRPr="00B83ED6">
        <w:t xml:space="preserve"> of Sequence Type ST274 in Companion Animals. </w:t>
      </w:r>
      <w:r w:rsidRPr="00906B6D">
        <w:rPr>
          <w:i/>
        </w:rPr>
        <w:t>Antimicrobial agents and chemotherapy</w:t>
      </w:r>
      <w:r w:rsidR="009B4935" w:rsidRPr="00B83ED6">
        <w:t xml:space="preserve">, </w:t>
      </w:r>
      <w:r w:rsidR="009B4935" w:rsidRPr="00906B6D">
        <w:t>2013</w:t>
      </w:r>
      <w:r w:rsidR="009B4935" w:rsidRPr="00B83ED6">
        <w:t>;</w:t>
      </w:r>
      <w:r w:rsidRPr="00B83ED6">
        <w:t xml:space="preserve"> 57: 2372-2375. </w:t>
      </w:r>
    </w:p>
    <w:p w:rsidR="00FB78BB" w:rsidRPr="00B83ED6" w:rsidRDefault="00FB78BB" w:rsidP="00C26D07">
      <w:pPr>
        <w:pStyle w:val="ListParagraph"/>
        <w:numPr>
          <w:ilvl w:val="0"/>
          <w:numId w:val="1"/>
        </w:numPr>
        <w:ind w:left="283"/>
      </w:pPr>
      <w:r w:rsidRPr="00B83ED6">
        <w:t xml:space="preserve">Bell, Jan M, </w:t>
      </w:r>
      <w:proofErr w:type="spellStart"/>
      <w:r w:rsidRPr="00B83ED6">
        <w:t>Turnidge</w:t>
      </w:r>
      <w:proofErr w:type="spellEnd"/>
      <w:r w:rsidRPr="00B83ED6">
        <w:t xml:space="preserve">, John D, Gales, Ana C, </w:t>
      </w:r>
      <w:proofErr w:type="spellStart"/>
      <w:r w:rsidRPr="00B83ED6">
        <w:t>Pfaller</w:t>
      </w:r>
      <w:proofErr w:type="spellEnd"/>
      <w:r w:rsidRPr="00B83ED6">
        <w:t>, M</w:t>
      </w:r>
      <w:r w:rsidR="009B4935" w:rsidRPr="00B83ED6">
        <w:t>ichael A &amp; Jones, Ronald N</w:t>
      </w:r>
      <w:r w:rsidRPr="00B83ED6">
        <w:t xml:space="preserve">. Prevalence of extended spectrum β-lactamase (ESBL)-producing clinical isolates in the Asia-Pacific region and South Africa: regional results from SENTRY Antimicrobial Surveillance Program (1998–99). </w:t>
      </w:r>
      <w:r w:rsidRPr="00906B6D">
        <w:rPr>
          <w:i/>
        </w:rPr>
        <w:t>Diagnostic microbiology and infectious disease</w:t>
      </w:r>
      <w:r w:rsidR="009B4935" w:rsidRPr="00B83ED6">
        <w:t xml:space="preserve">, </w:t>
      </w:r>
      <w:r w:rsidR="009B4935" w:rsidRPr="00906B6D">
        <w:t>2002</w:t>
      </w:r>
      <w:r w:rsidR="009B4935" w:rsidRPr="00B83ED6">
        <w:t>;</w:t>
      </w:r>
      <w:r w:rsidRPr="00B83ED6">
        <w:t xml:space="preserve"> 42: 193-198. </w:t>
      </w:r>
    </w:p>
    <w:p w:rsidR="00FB78BB" w:rsidRPr="00B83ED6" w:rsidRDefault="00FB78BB" w:rsidP="00C26D07">
      <w:pPr>
        <w:pStyle w:val="ListParagraph"/>
        <w:numPr>
          <w:ilvl w:val="0"/>
          <w:numId w:val="1"/>
        </w:numPr>
        <w:ind w:left="283"/>
      </w:pPr>
      <w:r w:rsidRPr="00B83ED6">
        <w:t xml:space="preserve">Hanson, Nancy D, Smith </w:t>
      </w:r>
      <w:proofErr w:type="spellStart"/>
      <w:r w:rsidRPr="00B83ED6">
        <w:t>Moland</w:t>
      </w:r>
      <w:proofErr w:type="spellEnd"/>
      <w:r w:rsidRPr="00B83ED6">
        <w:t xml:space="preserve">, Ellen &amp; </w:t>
      </w:r>
      <w:proofErr w:type="spellStart"/>
      <w:r w:rsidRPr="00B83ED6">
        <w:t>Pitout</w:t>
      </w:r>
      <w:proofErr w:type="spellEnd"/>
      <w:r w:rsidRPr="00B83ED6">
        <w:t xml:space="preserve">, </w:t>
      </w:r>
      <w:r w:rsidR="009B4935" w:rsidRPr="00B83ED6">
        <w:t>Johann DD</w:t>
      </w:r>
      <w:r w:rsidRPr="00B83ED6">
        <w:t xml:space="preserve">. Enzymatic characterization of TEM-63, a TEM-type extended spectrum β-lactamase expressed in three different genera of </w:t>
      </w:r>
      <w:proofErr w:type="spellStart"/>
      <w:r w:rsidRPr="00B83ED6">
        <w:t>Enterobacteriaceae</w:t>
      </w:r>
      <w:proofErr w:type="spellEnd"/>
      <w:r w:rsidRPr="00B83ED6">
        <w:t xml:space="preserve"> from South Africa. </w:t>
      </w:r>
      <w:r w:rsidRPr="00906B6D">
        <w:rPr>
          <w:i/>
        </w:rPr>
        <w:t>Diagnostic microbiology and infectious disease</w:t>
      </w:r>
      <w:r w:rsidR="009B4935" w:rsidRPr="00B83ED6">
        <w:t xml:space="preserve">, </w:t>
      </w:r>
      <w:r w:rsidR="009B4935" w:rsidRPr="00906B6D">
        <w:t>2001</w:t>
      </w:r>
      <w:r w:rsidR="009B4935" w:rsidRPr="00B83ED6">
        <w:t>;</w:t>
      </w:r>
      <w:r w:rsidRPr="00B83ED6">
        <w:t xml:space="preserve"> 40: 199-201.</w:t>
      </w:r>
    </w:p>
    <w:p w:rsidR="00FB78BB" w:rsidRPr="00B83ED6" w:rsidRDefault="00FB78BB" w:rsidP="00C26D07">
      <w:pPr>
        <w:pStyle w:val="ListParagraph"/>
        <w:numPr>
          <w:ilvl w:val="0"/>
          <w:numId w:val="1"/>
        </w:numPr>
        <w:ind w:left="283"/>
      </w:pPr>
      <w:proofErr w:type="spellStart"/>
      <w:r w:rsidRPr="00B83ED6">
        <w:t>Peirano</w:t>
      </w:r>
      <w:proofErr w:type="spellEnd"/>
      <w:r w:rsidRPr="00B83ED6">
        <w:t xml:space="preserve">, Gisele, van </w:t>
      </w:r>
      <w:proofErr w:type="spellStart"/>
      <w:r w:rsidRPr="00B83ED6">
        <w:t>Greune</w:t>
      </w:r>
      <w:proofErr w:type="spellEnd"/>
      <w:r w:rsidRPr="00B83ED6">
        <w:t>, Cornel</w:t>
      </w:r>
      <w:r w:rsidR="009B4935" w:rsidRPr="00B83ED6">
        <w:t xml:space="preserve">ius HJ &amp; </w:t>
      </w:r>
      <w:proofErr w:type="spellStart"/>
      <w:r w:rsidR="009B4935" w:rsidRPr="00B83ED6">
        <w:t>Pitout</w:t>
      </w:r>
      <w:proofErr w:type="spellEnd"/>
      <w:r w:rsidR="009B4935" w:rsidRPr="00B83ED6">
        <w:t>, Johann DD</w:t>
      </w:r>
      <w:r w:rsidRPr="00B83ED6">
        <w:t xml:space="preserve">. Characteristics of infections caused by extended-spectrum β-lactamase–producing&lt; </w:t>
      </w:r>
      <w:proofErr w:type="spellStart"/>
      <w:r w:rsidRPr="00B83ED6">
        <w:t>i</w:t>
      </w:r>
      <w:proofErr w:type="spellEnd"/>
      <w:r w:rsidRPr="00B83ED6">
        <w:t xml:space="preserve">&gt; Escherichia coli from community hospitals in South Africa. </w:t>
      </w:r>
      <w:r w:rsidRPr="00906B6D">
        <w:rPr>
          <w:i/>
        </w:rPr>
        <w:t>Diagnostic microbiology and infectious disease</w:t>
      </w:r>
      <w:r w:rsidR="009B4935" w:rsidRPr="00B83ED6">
        <w:t xml:space="preserve">, </w:t>
      </w:r>
      <w:r w:rsidR="009B4935" w:rsidRPr="00906B6D">
        <w:t>2011</w:t>
      </w:r>
      <w:r w:rsidR="009B4935" w:rsidRPr="00B83ED6">
        <w:t>;</w:t>
      </w:r>
      <w:r w:rsidRPr="00B83ED6">
        <w:t xml:space="preserve"> 69: 449-453.</w:t>
      </w:r>
    </w:p>
    <w:p w:rsidR="00FB78BB" w:rsidRPr="00B83ED6" w:rsidRDefault="00FB78BB" w:rsidP="00C26D07">
      <w:pPr>
        <w:pStyle w:val="ListParagraph"/>
        <w:numPr>
          <w:ilvl w:val="0"/>
          <w:numId w:val="1"/>
        </w:numPr>
        <w:ind w:left="283"/>
      </w:pPr>
      <w:proofErr w:type="spellStart"/>
      <w:r w:rsidRPr="00B83ED6">
        <w:lastRenderedPageBreak/>
        <w:t>Perovic</w:t>
      </w:r>
      <w:proofErr w:type="spellEnd"/>
      <w:r w:rsidRPr="00B83ED6">
        <w:t>, Olga, Singh-</w:t>
      </w:r>
      <w:proofErr w:type="spellStart"/>
      <w:r w:rsidRPr="00B83ED6">
        <w:t>Moodley</w:t>
      </w:r>
      <w:proofErr w:type="spellEnd"/>
      <w:r w:rsidRPr="00B83ED6">
        <w:t xml:space="preserve">, </w:t>
      </w:r>
      <w:proofErr w:type="spellStart"/>
      <w:r w:rsidRPr="00B83ED6">
        <w:t>Ashika</w:t>
      </w:r>
      <w:proofErr w:type="spellEnd"/>
      <w:r w:rsidRPr="00B83ED6">
        <w:t xml:space="preserve">, </w:t>
      </w:r>
      <w:proofErr w:type="spellStart"/>
      <w:r w:rsidRPr="00B83ED6">
        <w:t>Dusé</w:t>
      </w:r>
      <w:proofErr w:type="spellEnd"/>
      <w:r w:rsidRPr="00B83ED6">
        <w:t xml:space="preserve">, Adriano, </w:t>
      </w:r>
      <w:proofErr w:type="spellStart"/>
      <w:r w:rsidRPr="00B83ED6">
        <w:t>Bamford</w:t>
      </w:r>
      <w:proofErr w:type="spellEnd"/>
      <w:r w:rsidRPr="00B83ED6">
        <w:t xml:space="preserve">, Colleen, Elliott, G, </w:t>
      </w:r>
      <w:proofErr w:type="spellStart"/>
      <w:r w:rsidRPr="00B83ED6">
        <w:t>Swe</w:t>
      </w:r>
      <w:proofErr w:type="spellEnd"/>
      <w:r w:rsidRPr="00B83ED6">
        <w:t xml:space="preserve"> </w:t>
      </w:r>
      <w:proofErr w:type="spellStart"/>
      <w:r w:rsidRPr="00B83ED6">
        <w:t>Swe</w:t>
      </w:r>
      <w:proofErr w:type="spellEnd"/>
      <w:r w:rsidRPr="00B83ED6">
        <w:t xml:space="preserve">-Han, K, </w:t>
      </w:r>
      <w:proofErr w:type="spellStart"/>
      <w:r w:rsidRPr="00B83ED6">
        <w:t>Kularatne</w:t>
      </w:r>
      <w:proofErr w:type="spellEnd"/>
      <w:r w:rsidRPr="00B83ED6">
        <w:t xml:space="preserve">, </w:t>
      </w:r>
      <w:proofErr w:type="spellStart"/>
      <w:r w:rsidRPr="00B83ED6">
        <w:t>Ranmini</w:t>
      </w:r>
      <w:proofErr w:type="spellEnd"/>
      <w:r w:rsidRPr="00B83ED6">
        <w:t>, Lowman, Warren, White</w:t>
      </w:r>
      <w:r w:rsidR="009B4935" w:rsidRPr="00B83ED6">
        <w:t xml:space="preserve">law, Andrew &amp; Nana, </w:t>
      </w:r>
      <w:proofErr w:type="spellStart"/>
      <w:r w:rsidR="009B4935" w:rsidRPr="00B83ED6">
        <w:t>Trusha</w:t>
      </w:r>
      <w:proofErr w:type="spellEnd"/>
      <w:r w:rsidRPr="00B83ED6">
        <w:t xml:space="preserve">. National sentinel site surveillance for antimicrobial resistance in </w:t>
      </w:r>
      <w:proofErr w:type="spellStart"/>
      <w:r w:rsidRPr="00B83ED6">
        <w:t>Klebsiella</w:t>
      </w:r>
      <w:proofErr w:type="spellEnd"/>
      <w:r w:rsidRPr="00B83ED6">
        <w:t xml:space="preserve"> </w:t>
      </w:r>
      <w:proofErr w:type="spellStart"/>
      <w:r w:rsidRPr="00B83ED6">
        <w:t>pneumoniae</w:t>
      </w:r>
      <w:proofErr w:type="spellEnd"/>
      <w:r w:rsidRPr="00B83ED6">
        <w:t xml:space="preserve"> isolates in South Africa, 2010-2012. </w:t>
      </w:r>
      <w:r w:rsidRPr="00906B6D">
        <w:rPr>
          <w:i/>
        </w:rPr>
        <w:t>SAMJ: South African Medical Journal</w:t>
      </w:r>
      <w:r w:rsidR="009B4935" w:rsidRPr="00B83ED6">
        <w:t xml:space="preserve">, </w:t>
      </w:r>
      <w:r w:rsidR="009B4935" w:rsidRPr="00906B6D">
        <w:t>2014</w:t>
      </w:r>
      <w:r w:rsidR="009B4935" w:rsidRPr="00B83ED6">
        <w:t>;</w:t>
      </w:r>
      <w:r w:rsidRPr="00B83ED6">
        <w:t xml:space="preserve"> 104: 563-568. </w:t>
      </w:r>
    </w:p>
    <w:p w:rsidR="00FB78BB" w:rsidRPr="00B83ED6" w:rsidRDefault="00FB78BB" w:rsidP="00C26D07">
      <w:pPr>
        <w:pStyle w:val="ListParagraph"/>
        <w:numPr>
          <w:ilvl w:val="0"/>
          <w:numId w:val="1"/>
        </w:numPr>
        <w:ind w:left="283"/>
      </w:pPr>
      <w:proofErr w:type="spellStart"/>
      <w:r w:rsidRPr="00B83ED6">
        <w:t>Pillay</w:t>
      </w:r>
      <w:proofErr w:type="spellEnd"/>
      <w:r w:rsidRPr="00B83ED6">
        <w:t xml:space="preserve">, </w:t>
      </w:r>
      <w:proofErr w:type="spellStart"/>
      <w:r w:rsidRPr="00B83ED6">
        <w:t>Thillagavathie</w:t>
      </w:r>
      <w:proofErr w:type="spellEnd"/>
      <w:r w:rsidRPr="00B83ED6">
        <w:t xml:space="preserve">, </w:t>
      </w:r>
      <w:proofErr w:type="spellStart"/>
      <w:r w:rsidRPr="00B83ED6">
        <w:t>Pillay</w:t>
      </w:r>
      <w:proofErr w:type="spellEnd"/>
      <w:r w:rsidRPr="00B83ED6">
        <w:t xml:space="preserve">, </w:t>
      </w:r>
      <w:proofErr w:type="spellStart"/>
      <w:r w:rsidRPr="00B83ED6">
        <w:t>Devadas</w:t>
      </w:r>
      <w:proofErr w:type="spellEnd"/>
      <w:r w:rsidRPr="00B83ED6">
        <w:t xml:space="preserve"> Ganesh, </w:t>
      </w:r>
      <w:proofErr w:type="spellStart"/>
      <w:r w:rsidRPr="00B83ED6">
        <w:t>Adhikari</w:t>
      </w:r>
      <w:proofErr w:type="spellEnd"/>
      <w:r w:rsidRPr="00B83ED6">
        <w:t>, Mir</w:t>
      </w:r>
      <w:r w:rsidR="009B4935" w:rsidRPr="00B83ED6">
        <w:t>iam &amp; Sturm, Adrian Willem</w:t>
      </w:r>
      <w:r w:rsidRPr="00B83ED6">
        <w:t xml:space="preserve">. </w:t>
      </w:r>
      <w:proofErr w:type="spellStart"/>
      <w:r w:rsidRPr="00B83ED6">
        <w:t>Piperacillin</w:t>
      </w:r>
      <w:proofErr w:type="spellEnd"/>
      <w:r w:rsidRPr="00B83ED6">
        <w:t>/</w:t>
      </w:r>
      <w:proofErr w:type="spellStart"/>
      <w:r w:rsidRPr="00B83ED6">
        <w:t>Tazobactam</w:t>
      </w:r>
      <w:proofErr w:type="spellEnd"/>
      <w:r w:rsidRPr="00B83ED6">
        <w:t xml:space="preserve"> in the Treatment of&lt; EM EMTYPE=. </w:t>
      </w:r>
      <w:r w:rsidRPr="00906B6D">
        <w:rPr>
          <w:i/>
        </w:rPr>
        <w:t>American journal of perinatology</w:t>
      </w:r>
      <w:r w:rsidR="009B4935" w:rsidRPr="00B83ED6">
        <w:t xml:space="preserve">, </w:t>
      </w:r>
      <w:r w:rsidR="009B4935" w:rsidRPr="00906B6D">
        <w:t>1998</w:t>
      </w:r>
      <w:r w:rsidR="009B4935" w:rsidRPr="00B83ED6">
        <w:t>;</w:t>
      </w:r>
      <w:r w:rsidRPr="00B83ED6">
        <w:t xml:space="preserve"> 15: 47-51. </w:t>
      </w:r>
    </w:p>
    <w:p w:rsidR="00FB78BB" w:rsidRPr="00B83ED6" w:rsidRDefault="00FB78BB" w:rsidP="00C26D07">
      <w:pPr>
        <w:pStyle w:val="ListParagraph"/>
        <w:numPr>
          <w:ilvl w:val="0"/>
          <w:numId w:val="1"/>
        </w:numPr>
        <w:ind w:left="283"/>
      </w:pPr>
      <w:r w:rsidRPr="00B83ED6">
        <w:t xml:space="preserve">Paterson, David L, </w:t>
      </w:r>
      <w:proofErr w:type="spellStart"/>
      <w:r w:rsidRPr="00B83ED6">
        <w:t>Ko</w:t>
      </w:r>
      <w:proofErr w:type="spellEnd"/>
      <w:r w:rsidRPr="00B83ED6">
        <w:t>, Wen-</w:t>
      </w:r>
      <w:proofErr w:type="spellStart"/>
      <w:r w:rsidRPr="00B83ED6">
        <w:t>Chien</w:t>
      </w:r>
      <w:proofErr w:type="spellEnd"/>
      <w:r w:rsidRPr="00B83ED6">
        <w:t xml:space="preserve">, Von </w:t>
      </w:r>
      <w:proofErr w:type="spellStart"/>
      <w:r w:rsidRPr="00B83ED6">
        <w:t>Gottberg</w:t>
      </w:r>
      <w:proofErr w:type="spellEnd"/>
      <w:r w:rsidRPr="00B83ED6">
        <w:t xml:space="preserve">, Anne, </w:t>
      </w:r>
      <w:proofErr w:type="spellStart"/>
      <w:r w:rsidRPr="00B83ED6">
        <w:t>Mohapatra</w:t>
      </w:r>
      <w:proofErr w:type="spellEnd"/>
      <w:r w:rsidRPr="00B83ED6">
        <w:t xml:space="preserve">, </w:t>
      </w:r>
      <w:proofErr w:type="spellStart"/>
      <w:r w:rsidRPr="00B83ED6">
        <w:t>Sunita</w:t>
      </w:r>
      <w:proofErr w:type="spellEnd"/>
      <w:r w:rsidRPr="00B83ED6">
        <w:t xml:space="preserve">, </w:t>
      </w:r>
      <w:proofErr w:type="spellStart"/>
      <w:r w:rsidRPr="00B83ED6">
        <w:t>Casellas</w:t>
      </w:r>
      <w:proofErr w:type="spellEnd"/>
      <w:r w:rsidRPr="00B83ED6">
        <w:t xml:space="preserve">, Jose Maria, </w:t>
      </w:r>
      <w:proofErr w:type="spellStart"/>
      <w:r w:rsidRPr="00B83ED6">
        <w:t>Goossens</w:t>
      </w:r>
      <w:proofErr w:type="spellEnd"/>
      <w:r w:rsidRPr="00B83ED6">
        <w:t xml:space="preserve">, Herman, </w:t>
      </w:r>
      <w:proofErr w:type="spellStart"/>
      <w:r w:rsidRPr="00B83ED6">
        <w:t>Mulazimoglu</w:t>
      </w:r>
      <w:proofErr w:type="spellEnd"/>
      <w:r w:rsidRPr="00B83ED6">
        <w:t xml:space="preserve">, </w:t>
      </w:r>
      <w:proofErr w:type="spellStart"/>
      <w:r w:rsidRPr="00B83ED6">
        <w:t>Lutfiye</w:t>
      </w:r>
      <w:proofErr w:type="spellEnd"/>
      <w:r w:rsidRPr="00B83ED6">
        <w:t xml:space="preserve">, </w:t>
      </w:r>
      <w:proofErr w:type="spellStart"/>
      <w:r w:rsidRPr="00B83ED6">
        <w:t>Trenholme</w:t>
      </w:r>
      <w:proofErr w:type="spellEnd"/>
      <w:r w:rsidRPr="00B83ED6">
        <w:t xml:space="preserve">, Gordon, </w:t>
      </w:r>
      <w:proofErr w:type="spellStart"/>
      <w:r w:rsidRPr="00B83ED6">
        <w:t>Klugman</w:t>
      </w:r>
      <w:proofErr w:type="spellEnd"/>
      <w:r w:rsidRPr="00B83ED6">
        <w:t xml:space="preserve">, </w:t>
      </w:r>
      <w:r w:rsidR="009B4935" w:rsidRPr="00B83ED6">
        <w:t xml:space="preserve">Keith P &amp; </w:t>
      </w:r>
      <w:proofErr w:type="spellStart"/>
      <w:r w:rsidR="009B4935" w:rsidRPr="00B83ED6">
        <w:t>Bonomo</w:t>
      </w:r>
      <w:proofErr w:type="spellEnd"/>
      <w:r w:rsidR="009B4935" w:rsidRPr="00B83ED6">
        <w:t>, Robert A</w:t>
      </w:r>
      <w:r w:rsidRPr="00B83ED6">
        <w:t xml:space="preserve">. International prospective study of </w:t>
      </w:r>
      <w:proofErr w:type="spellStart"/>
      <w:r w:rsidRPr="00B83ED6">
        <w:t>Klebsiella</w:t>
      </w:r>
      <w:proofErr w:type="spellEnd"/>
      <w:r w:rsidRPr="00B83ED6">
        <w:t xml:space="preserve"> </w:t>
      </w:r>
      <w:proofErr w:type="spellStart"/>
      <w:r w:rsidRPr="00B83ED6">
        <w:t>pneumoniae</w:t>
      </w:r>
      <w:proofErr w:type="spellEnd"/>
      <w:r w:rsidRPr="00B83ED6">
        <w:t xml:space="preserve"> bacteremia: implications of extended-spectrum β-lactamase production in nosocomial infections. </w:t>
      </w:r>
      <w:r w:rsidRPr="00906B6D">
        <w:rPr>
          <w:i/>
        </w:rPr>
        <w:t>Annals of Internal Medicine</w:t>
      </w:r>
      <w:r w:rsidR="009B4935" w:rsidRPr="00B83ED6">
        <w:t xml:space="preserve">, </w:t>
      </w:r>
      <w:r w:rsidR="009B4935" w:rsidRPr="00906B6D">
        <w:t>2004</w:t>
      </w:r>
      <w:r w:rsidR="009B4935" w:rsidRPr="00B83ED6">
        <w:t>;</w:t>
      </w:r>
      <w:r w:rsidRPr="00B83ED6">
        <w:t xml:space="preserve"> 140: 26-32. </w:t>
      </w:r>
    </w:p>
    <w:p w:rsidR="00FB78BB" w:rsidRPr="00B83ED6" w:rsidRDefault="00FB78BB" w:rsidP="00C26D07">
      <w:pPr>
        <w:pStyle w:val="ListParagraph"/>
        <w:numPr>
          <w:ilvl w:val="0"/>
          <w:numId w:val="1"/>
        </w:numPr>
        <w:ind w:left="283"/>
      </w:pPr>
      <w:r w:rsidRPr="00B83ED6">
        <w:t xml:space="preserve">Paterson, David L, </w:t>
      </w:r>
      <w:proofErr w:type="spellStart"/>
      <w:r w:rsidRPr="00B83ED6">
        <w:t>Hujer</w:t>
      </w:r>
      <w:proofErr w:type="spellEnd"/>
      <w:r w:rsidRPr="00B83ED6">
        <w:t xml:space="preserve">, Kristine M, </w:t>
      </w:r>
      <w:proofErr w:type="spellStart"/>
      <w:r w:rsidRPr="00B83ED6">
        <w:t>Hujer</w:t>
      </w:r>
      <w:proofErr w:type="spellEnd"/>
      <w:r w:rsidRPr="00B83ED6">
        <w:t xml:space="preserve">, Andrea M, </w:t>
      </w:r>
      <w:proofErr w:type="spellStart"/>
      <w:r w:rsidRPr="00B83ED6">
        <w:t>Yeiser</w:t>
      </w:r>
      <w:proofErr w:type="spellEnd"/>
      <w:r w:rsidRPr="00B83ED6">
        <w:t xml:space="preserve">, Bethany, </w:t>
      </w:r>
      <w:proofErr w:type="spellStart"/>
      <w:r w:rsidRPr="00B83ED6">
        <w:t>Bonomo</w:t>
      </w:r>
      <w:proofErr w:type="spellEnd"/>
      <w:r w:rsidRPr="00B83ED6">
        <w:t>, Michael D, Rice, L</w:t>
      </w:r>
      <w:r w:rsidR="009B4935" w:rsidRPr="00B83ED6">
        <w:t xml:space="preserve">ouis B &amp; </w:t>
      </w:r>
      <w:proofErr w:type="spellStart"/>
      <w:r w:rsidR="009B4935" w:rsidRPr="00B83ED6">
        <w:t>Bonomo</w:t>
      </w:r>
      <w:proofErr w:type="spellEnd"/>
      <w:r w:rsidR="009B4935" w:rsidRPr="00B83ED6">
        <w:t xml:space="preserve">, Robert A. </w:t>
      </w:r>
      <w:r w:rsidRPr="00B83ED6">
        <w:t xml:space="preserve"> Extended-spectrum β-lactamases in </w:t>
      </w:r>
      <w:proofErr w:type="spellStart"/>
      <w:r w:rsidRPr="00B83ED6">
        <w:t>Klebsiella</w:t>
      </w:r>
      <w:proofErr w:type="spellEnd"/>
      <w:r w:rsidRPr="00B83ED6">
        <w:t xml:space="preserve"> </w:t>
      </w:r>
      <w:proofErr w:type="spellStart"/>
      <w:r w:rsidRPr="00B83ED6">
        <w:t>pneumoniae</w:t>
      </w:r>
      <w:proofErr w:type="spellEnd"/>
      <w:r w:rsidRPr="00B83ED6">
        <w:t xml:space="preserve"> bloodstream isolates from seven countries: dominance and widespread prevalence of SHV-and CTX-M-type β-lactamases. </w:t>
      </w:r>
      <w:r w:rsidRPr="00906B6D">
        <w:rPr>
          <w:i/>
        </w:rPr>
        <w:t>Antimicrobial agents and chemotherapy</w:t>
      </w:r>
      <w:r w:rsidR="009B4935" w:rsidRPr="00B83ED6">
        <w:t xml:space="preserve">, </w:t>
      </w:r>
      <w:r w:rsidR="009B4935" w:rsidRPr="00906B6D">
        <w:t>2003</w:t>
      </w:r>
      <w:r w:rsidR="009B4935" w:rsidRPr="00B83ED6">
        <w:t>;</w:t>
      </w:r>
      <w:r w:rsidRPr="00B83ED6">
        <w:t xml:space="preserve"> 47: 3554-3560. </w:t>
      </w:r>
    </w:p>
    <w:p w:rsidR="00492C0D" w:rsidRPr="00B83ED6" w:rsidRDefault="00FB78BB" w:rsidP="00D503C3">
      <w:pPr>
        <w:pStyle w:val="ListParagraph"/>
        <w:numPr>
          <w:ilvl w:val="0"/>
          <w:numId w:val="1"/>
        </w:numPr>
        <w:ind w:left="283"/>
      </w:pPr>
      <w:proofErr w:type="spellStart"/>
      <w:r w:rsidRPr="00B83ED6">
        <w:t>Essack</w:t>
      </w:r>
      <w:proofErr w:type="spellEnd"/>
      <w:r w:rsidRPr="00B83ED6">
        <w:t xml:space="preserve">, </w:t>
      </w:r>
      <w:proofErr w:type="spellStart"/>
      <w:r w:rsidRPr="00B83ED6">
        <w:t>Sabiha</w:t>
      </w:r>
      <w:proofErr w:type="spellEnd"/>
      <w:r w:rsidRPr="00B83ED6">
        <w:t xml:space="preserve"> Y, Hall, Lucinda MC, </w:t>
      </w:r>
      <w:proofErr w:type="spellStart"/>
      <w:r w:rsidRPr="00B83ED6">
        <w:t>Pillay</w:t>
      </w:r>
      <w:proofErr w:type="spellEnd"/>
      <w:r w:rsidRPr="00B83ED6">
        <w:t xml:space="preserve">, </w:t>
      </w:r>
      <w:proofErr w:type="spellStart"/>
      <w:r w:rsidRPr="00B83ED6">
        <w:t>Devadas</w:t>
      </w:r>
      <w:proofErr w:type="spellEnd"/>
      <w:r w:rsidRPr="00B83ED6">
        <w:t xml:space="preserve"> G, </w:t>
      </w:r>
      <w:proofErr w:type="spellStart"/>
      <w:r w:rsidRPr="00B83ED6">
        <w:t>McFadyen</w:t>
      </w:r>
      <w:proofErr w:type="spellEnd"/>
      <w:r w:rsidRPr="00B83ED6">
        <w:t>, Margaret</w:t>
      </w:r>
      <w:r w:rsidR="009B4935" w:rsidRPr="00B83ED6">
        <w:t xml:space="preserve"> Lynn &amp; Livermore, David M</w:t>
      </w:r>
      <w:r w:rsidRPr="00B83ED6">
        <w:t xml:space="preserve">. Complexity and diversity of </w:t>
      </w:r>
      <w:proofErr w:type="spellStart"/>
      <w:r w:rsidRPr="00B83ED6">
        <w:t>Klebsiella</w:t>
      </w:r>
      <w:proofErr w:type="spellEnd"/>
      <w:r w:rsidRPr="00B83ED6">
        <w:t xml:space="preserve"> </w:t>
      </w:r>
      <w:proofErr w:type="spellStart"/>
      <w:r w:rsidRPr="00B83ED6">
        <w:t>pneumoniae</w:t>
      </w:r>
      <w:proofErr w:type="spellEnd"/>
      <w:r w:rsidRPr="00B83ED6">
        <w:t xml:space="preserve"> strains with extended-spectrum β-lactamases isolated in 1994 and 1996 at a teaching hospital in Durban, South Africa. </w:t>
      </w:r>
      <w:r w:rsidRPr="00906B6D">
        <w:rPr>
          <w:i/>
        </w:rPr>
        <w:t>Antimicrobial agents and chemotherapy</w:t>
      </w:r>
      <w:r w:rsidR="009B4935" w:rsidRPr="00906B6D">
        <w:rPr>
          <w:i/>
        </w:rPr>
        <w:t>,</w:t>
      </w:r>
      <w:r w:rsidR="009B4935" w:rsidRPr="00B83ED6">
        <w:t xml:space="preserve"> </w:t>
      </w:r>
      <w:r w:rsidR="009B4935" w:rsidRPr="00906B6D">
        <w:t>2001</w:t>
      </w:r>
      <w:r w:rsidR="009B4935" w:rsidRPr="00B83ED6">
        <w:t>;</w:t>
      </w:r>
      <w:r w:rsidRPr="00B83ED6">
        <w:t xml:space="preserve"> 45: 88-95. </w:t>
      </w:r>
    </w:p>
    <w:sectPr w:rsidR="00492C0D" w:rsidRPr="00B83ED6" w:rsidSect="008660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00" w:rsidRDefault="00591000" w:rsidP="00B01233">
      <w:pPr>
        <w:spacing w:before="0" w:after="0" w:line="240" w:lineRule="auto"/>
      </w:pPr>
      <w:r>
        <w:separator/>
      </w:r>
    </w:p>
    <w:p w:rsidR="00591000" w:rsidRDefault="00591000"/>
  </w:endnote>
  <w:endnote w:type="continuationSeparator" w:id="0">
    <w:p w:rsidR="00591000" w:rsidRDefault="00591000" w:rsidP="00B01233">
      <w:pPr>
        <w:spacing w:before="0" w:after="0" w:line="240" w:lineRule="auto"/>
      </w:pPr>
      <w:r>
        <w:continuationSeparator/>
      </w:r>
    </w:p>
    <w:p w:rsidR="00591000" w:rsidRDefault="00591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33" w:rsidRDefault="00B01233">
    <w:pPr>
      <w:pStyle w:val="Footer"/>
    </w:pPr>
  </w:p>
  <w:p w:rsidR="00E224C0" w:rsidRDefault="00E224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124"/>
      <w:docPartObj>
        <w:docPartGallery w:val="Page Numbers (Bottom of Page)"/>
        <w:docPartUnique/>
      </w:docPartObj>
    </w:sdtPr>
    <w:sdtEndPr>
      <w:rPr>
        <w:noProof/>
      </w:rPr>
    </w:sdtEndPr>
    <w:sdtContent>
      <w:p w:rsidR="00B01233" w:rsidRDefault="00B01233">
        <w:pPr>
          <w:pStyle w:val="Footer"/>
          <w:jc w:val="right"/>
        </w:pPr>
        <w:r>
          <w:fldChar w:fldCharType="begin"/>
        </w:r>
        <w:r>
          <w:instrText xml:space="preserve"> PAGE   \* MERGEFORMAT </w:instrText>
        </w:r>
        <w:r>
          <w:fldChar w:fldCharType="separate"/>
        </w:r>
        <w:r w:rsidR="00FD147C">
          <w:rPr>
            <w:noProof/>
          </w:rPr>
          <w:t>1</w:t>
        </w:r>
        <w:r>
          <w:rPr>
            <w:noProof/>
          </w:rPr>
          <w:fldChar w:fldCharType="end"/>
        </w:r>
      </w:p>
    </w:sdtContent>
  </w:sdt>
  <w:p w:rsidR="00B01233" w:rsidRDefault="00B01233">
    <w:pPr>
      <w:pStyle w:val="Footer"/>
    </w:pPr>
  </w:p>
  <w:p w:rsidR="00E224C0" w:rsidRDefault="00E224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33" w:rsidRDefault="00B01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00" w:rsidRDefault="00591000" w:rsidP="00B01233">
      <w:pPr>
        <w:spacing w:before="0" w:after="0" w:line="240" w:lineRule="auto"/>
      </w:pPr>
      <w:r>
        <w:separator/>
      </w:r>
    </w:p>
    <w:p w:rsidR="00591000" w:rsidRDefault="00591000"/>
  </w:footnote>
  <w:footnote w:type="continuationSeparator" w:id="0">
    <w:p w:rsidR="00591000" w:rsidRDefault="00591000" w:rsidP="00B01233">
      <w:pPr>
        <w:spacing w:before="0" w:after="0" w:line="240" w:lineRule="auto"/>
      </w:pPr>
      <w:r>
        <w:continuationSeparator/>
      </w:r>
    </w:p>
    <w:p w:rsidR="00591000" w:rsidRDefault="00591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33" w:rsidRDefault="00B01233">
    <w:pPr>
      <w:pStyle w:val="Header"/>
    </w:pPr>
  </w:p>
  <w:p w:rsidR="00E224C0" w:rsidRDefault="00E224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33" w:rsidRDefault="00B01233">
    <w:pPr>
      <w:pStyle w:val="Header"/>
    </w:pPr>
  </w:p>
  <w:p w:rsidR="00E224C0" w:rsidRDefault="00E224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33" w:rsidRDefault="00B01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907DA"/>
    <w:multiLevelType w:val="hybridMultilevel"/>
    <w:tmpl w:val="A4B0855A"/>
    <w:lvl w:ilvl="0" w:tplc="8A94F3CA">
      <w:start w:val="1"/>
      <w:numFmt w:val="decimal"/>
      <w:lvlText w:val="%1."/>
      <w:lvlJc w:val="left"/>
      <w:pPr>
        <w:ind w:left="720" w:hanging="360"/>
      </w:pPr>
      <w:rPr>
        <w:rFonts w:hAnsi="Arial Unicode MS"/>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0A"/>
    <w:rsid w:val="0005737B"/>
    <w:rsid w:val="000712E2"/>
    <w:rsid w:val="00112A78"/>
    <w:rsid w:val="001763FD"/>
    <w:rsid w:val="00232AD3"/>
    <w:rsid w:val="002B2B5D"/>
    <w:rsid w:val="002B32FE"/>
    <w:rsid w:val="002E5033"/>
    <w:rsid w:val="002F418F"/>
    <w:rsid w:val="00311D37"/>
    <w:rsid w:val="0031247D"/>
    <w:rsid w:val="003146B2"/>
    <w:rsid w:val="00325F2F"/>
    <w:rsid w:val="003324D5"/>
    <w:rsid w:val="003324DB"/>
    <w:rsid w:val="00337FC8"/>
    <w:rsid w:val="00356D86"/>
    <w:rsid w:val="00360BAC"/>
    <w:rsid w:val="003A2FCA"/>
    <w:rsid w:val="003D003A"/>
    <w:rsid w:val="00433332"/>
    <w:rsid w:val="00492C0D"/>
    <w:rsid w:val="00496A02"/>
    <w:rsid w:val="004B4305"/>
    <w:rsid w:val="005462EB"/>
    <w:rsid w:val="00572E53"/>
    <w:rsid w:val="00582033"/>
    <w:rsid w:val="00591000"/>
    <w:rsid w:val="005B7321"/>
    <w:rsid w:val="005C0C40"/>
    <w:rsid w:val="005D2D3E"/>
    <w:rsid w:val="00602185"/>
    <w:rsid w:val="0062364A"/>
    <w:rsid w:val="0065572A"/>
    <w:rsid w:val="00673522"/>
    <w:rsid w:val="00691C39"/>
    <w:rsid w:val="006D2813"/>
    <w:rsid w:val="006D7C3B"/>
    <w:rsid w:val="00733157"/>
    <w:rsid w:val="00747DE4"/>
    <w:rsid w:val="00752A0A"/>
    <w:rsid w:val="00753C94"/>
    <w:rsid w:val="0078112B"/>
    <w:rsid w:val="00817884"/>
    <w:rsid w:val="008660E0"/>
    <w:rsid w:val="00876B4A"/>
    <w:rsid w:val="008E32BC"/>
    <w:rsid w:val="009050EA"/>
    <w:rsid w:val="00906B6D"/>
    <w:rsid w:val="009B4935"/>
    <w:rsid w:val="009B5628"/>
    <w:rsid w:val="009C60D2"/>
    <w:rsid w:val="009C7EEE"/>
    <w:rsid w:val="00A05BFC"/>
    <w:rsid w:val="00A2712E"/>
    <w:rsid w:val="00A501FA"/>
    <w:rsid w:val="00A533D4"/>
    <w:rsid w:val="00A66838"/>
    <w:rsid w:val="00AA7115"/>
    <w:rsid w:val="00AE06EC"/>
    <w:rsid w:val="00B01233"/>
    <w:rsid w:val="00B038AA"/>
    <w:rsid w:val="00B13E89"/>
    <w:rsid w:val="00B7345A"/>
    <w:rsid w:val="00B82A50"/>
    <w:rsid w:val="00B83ED6"/>
    <w:rsid w:val="00BA19E4"/>
    <w:rsid w:val="00C26D07"/>
    <w:rsid w:val="00C459FA"/>
    <w:rsid w:val="00C45D21"/>
    <w:rsid w:val="00C91436"/>
    <w:rsid w:val="00C95F97"/>
    <w:rsid w:val="00CB2DA0"/>
    <w:rsid w:val="00D23D9D"/>
    <w:rsid w:val="00D503C3"/>
    <w:rsid w:val="00D553D7"/>
    <w:rsid w:val="00D57386"/>
    <w:rsid w:val="00DD4B97"/>
    <w:rsid w:val="00DF2810"/>
    <w:rsid w:val="00E224C0"/>
    <w:rsid w:val="00E41287"/>
    <w:rsid w:val="00E960B2"/>
    <w:rsid w:val="00EB51D2"/>
    <w:rsid w:val="00EC133A"/>
    <w:rsid w:val="00FB78BB"/>
    <w:rsid w:val="00FC52E0"/>
    <w:rsid w:val="00FC7609"/>
    <w:rsid w:val="00FD147C"/>
    <w:rsid w:val="00FE237F"/>
    <w:rsid w:val="00FE24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C0C40"/>
    <w:pPr>
      <w:spacing w:before="40" w:after="40" w:line="480" w:lineRule="auto"/>
      <w:ind w:left="283" w:right="283"/>
      <w:outlineLvl w:val="2"/>
    </w:pPr>
    <w:rPr>
      <w:rFonts w:ascii="Times New Roman" w:eastAsia="Arial Unicode MS" w:hAnsi="Times New Roman" w:cs="Times New Roman"/>
      <w:color w:val="222222"/>
      <w:kern w:val="36"/>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52A0A"/>
    <w:pPr>
      <w:spacing w:after="0" w:line="240" w:lineRule="auto"/>
      <w:outlineLvl w:val="0"/>
    </w:pPr>
    <w:rPr>
      <w:rFonts w:ascii="Times New Roman" w:eastAsia="Arial Unicode MS" w:hAnsi="Times New Roman" w:cs="Times New Roman"/>
      <w:color w:val="000000"/>
      <w:sz w:val="24"/>
      <w:szCs w:val="20"/>
      <w:u w:color="000000"/>
      <w:lang w:eastAsia="en-ZA"/>
    </w:rPr>
  </w:style>
  <w:style w:type="paragraph" w:styleId="ListParagraph">
    <w:name w:val="List Paragraph"/>
    <w:basedOn w:val="Normal"/>
    <w:uiPriority w:val="34"/>
    <w:qFormat/>
    <w:rsid w:val="00FB78BB"/>
    <w:pPr>
      <w:ind w:left="720"/>
      <w:contextualSpacing/>
    </w:pPr>
  </w:style>
  <w:style w:type="character" w:styleId="LineNumber">
    <w:name w:val="line number"/>
    <w:basedOn w:val="DefaultParagraphFont"/>
    <w:uiPriority w:val="99"/>
    <w:semiHidden/>
    <w:unhideWhenUsed/>
    <w:rsid w:val="008660E0"/>
  </w:style>
  <w:style w:type="paragraph" w:styleId="Header">
    <w:name w:val="header"/>
    <w:basedOn w:val="Normal"/>
    <w:link w:val="HeaderChar"/>
    <w:uiPriority w:val="99"/>
    <w:unhideWhenUsed/>
    <w:rsid w:val="00B0123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01233"/>
    <w:rPr>
      <w:rFonts w:ascii="Times New Roman" w:eastAsia="Arial Unicode MS" w:hAnsi="Times New Roman" w:cs="Times New Roman"/>
      <w:color w:val="222222"/>
      <w:kern w:val="36"/>
      <w:sz w:val="24"/>
      <w:szCs w:val="24"/>
      <w:lang w:val="en-US"/>
    </w:rPr>
  </w:style>
  <w:style w:type="paragraph" w:styleId="Footer">
    <w:name w:val="footer"/>
    <w:basedOn w:val="Normal"/>
    <w:link w:val="FooterChar"/>
    <w:uiPriority w:val="99"/>
    <w:unhideWhenUsed/>
    <w:rsid w:val="00B0123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01233"/>
    <w:rPr>
      <w:rFonts w:ascii="Times New Roman" w:eastAsia="Arial Unicode MS" w:hAnsi="Times New Roman" w:cs="Times New Roman"/>
      <w:color w:val="222222"/>
      <w:kern w:val="36"/>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C0C40"/>
    <w:pPr>
      <w:spacing w:before="40" w:after="40" w:line="480" w:lineRule="auto"/>
      <w:ind w:left="283" w:right="283"/>
      <w:outlineLvl w:val="2"/>
    </w:pPr>
    <w:rPr>
      <w:rFonts w:ascii="Times New Roman" w:eastAsia="Arial Unicode MS" w:hAnsi="Times New Roman" w:cs="Times New Roman"/>
      <w:color w:val="222222"/>
      <w:kern w:val="36"/>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52A0A"/>
    <w:pPr>
      <w:spacing w:after="0" w:line="240" w:lineRule="auto"/>
      <w:outlineLvl w:val="0"/>
    </w:pPr>
    <w:rPr>
      <w:rFonts w:ascii="Times New Roman" w:eastAsia="Arial Unicode MS" w:hAnsi="Times New Roman" w:cs="Times New Roman"/>
      <w:color w:val="000000"/>
      <w:sz w:val="24"/>
      <w:szCs w:val="20"/>
      <w:u w:color="000000"/>
      <w:lang w:eastAsia="en-ZA"/>
    </w:rPr>
  </w:style>
  <w:style w:type="paragraph" w:styleId="ListParagraph">
    <w:name w:val="List Paragraph"/>
    <w:basedOn w:val="Normal"/>
    <w:uiPriority w:val="34"/>
    <w:qFormat/>
    <w:rsid w:val="00FB78BB"/>
    <w:pPr>
      <w:ind w:left="720"/>
      <w:contextualSpacing/>
    </w:pPr>
  </w:style>
  <w:style w:type="character" w:styleId="LineNumber">
    <w:name w:val="line number"/>
    <w:basedOn w:val="DefaultParagraphFont"/>
    <w:uiPriority w:val="99"/>
    <w:semiHidden/>
    <w:unhideWhenUsed/>
    <w:rsid w:val="008660E0"/>
  </w:style>
  <w:style w:type="paragraph" w:styleId="Header">
    <w:name w:val="header"/>
    <w:basedOn w:val="Normal"/>
    <w:link w:val="HeaderChar"/>
    <w:uiPriority w:val="99"/>
    <w:unhideWhenUsed/>
    <w:rsid w:val="00B0123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01233"/>
    <w:rPr>
      <w:rFonts w:ascii="Times New Roman" w:eastAsia="Arial Unicode MS" w:hAnsi="Times New Roman" w:cs="Times New Roman"/>
      <w:color w:val="222222"/>
      <w:kern w:val="36"/>
      <w:sz w:val="24"/>
      <w:szCs w:val="24"/>
      <w:lang w:val="en-US"/>
    </w:rPr>
  </w:style>
  <w:style w:type="paragraph" w:styleId="Footer">
    <w:name w:val="footer"/>
    <w:basedOn w:val="Normal"/>
    <w:link w:val="FooterChar"/>
    <w:uiPriority w:val="99"/>
    <w:unhideWhenUsed/>
    <w:rsid w:val="00B0123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01233"/>
    <w:rPr>
      <w:rFonts w:ascii="Times New Roman" w:eastAsia="Arial Unicode MS" w:hAnsi="Times New Roman" w:cs="Times New Roman"/>
      <w:color w:val="222222"/>
      <w:kern w:val="36"/>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4535</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Nireshan Naidoo (200266602)</dc:creator>
  <cp:lastModifiedBy>Nireshan Naidoo (200266602)</cp:lastModifiedBy>
  <cp:revision>3</cp:revision>
  <dcterms:created xsi:type="dcterms:W3CDTF">2014-12-11T07:19:00Z</dcterms:created>
  <dcterms:modified xsi:type="dcterms:W3CDTF">2014-12-11T07:37:00Z</dcterms:modified>
</cp:coreProperties>
</file>